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0D" w:rsidRDefault="00D07F26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t xml:space="preserve">         </w:t>
      </w:r>
      <w:r w:rsidR="0083000D">
        <w:rPr>
          <w:lang w:val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82634336" r:id="rId6"/>
        </w:object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Naziv obveznika: OPĆINA LOVAS                               </w:t>
      </w:r>
      <w:r w:rsidR="00DD44D1">
        <w:rPr>
          <w:rFonts w:ascii="Times New Roman" w:hAnsi="Times New Roman"/>
          <w:b/>
          <w:sz w:val="24"/>
          <w:szCs w:val="24"/>
          <w:lang w:val="hr-HR"/>
        </w:rPr>
        <w:t xml:space="preserve">                      Razina: 23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</w:t>
      </w:r>
      <w:r w:rsidR="00A704D5">
        <w:rPr>
          <w:rFonts w:ascii="Times New Roman" w:hAnsi="Times New Roman"/>
          <w:b/>
          <w:sz w:val="32"/>
          <w:szCs w:val="32"/>
          <w:lang w:val="hr-HR"/>
        </w:rPr>
        <w:t>a razdoblje od 01. siječnja 2024. do 30. lipnja 2024</w:t>
      </w:r>
      <w:r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sz w:val="24"/>
          <w:szCs w:val="24"/>
        </w:rPr>
        <w:t>Prema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Izvještaja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primicima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A704D5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A704D5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A704D5">
        <w:rPr>
          <w:rFonts w:ascii="Times New Roman" w:hAnsi="Times New Roman"/>
          <w:sz w:val="24"/>
          <w:szCs w:val="24"/>
        </w:rPr>
        <w:t xml:space="preserve"> 01.01.-30.06.2024</w:t>
      </w:r>
      <w:r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ostvareni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A704D5">
        <w:rPr>
          <w:rFonts w:ascii="Times New Roman" w:hAnsi="Times New Roman"/>
          <w:sz w:val="24"/>
          <w:szCs w:val="24"/>
        </w:rPr>
        <w:t>703</w:t>
      </w:r>
      <w:r w:rsidR="002B018D">
        <w:rPr>
          <w:rFonts w:ascii="Times New Roman" w:hAnsi="Times New Roman"/>
          <w:sz w:val="24"/>
          <w:szCs w:val="24"/>
        </w:rPr>
        <w:t>.</w:t>
      </w:r>
      <w:r w:rsidR="00A704D5">
        <w:rPr>
          <w:rFonts w:ascii="Times New Roman" w:hAnsi="Times New Roman"/>
          <w:sz w:val="24"/>
          <w:szCs w:val="24"/>
        </w:rPr>
        <w:t>878,41</w:t>
      </w:r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eur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830968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972FD" w:rsidRPr="0048038C">
        <w:rPr>
          <w:rFonts w:ascii="Times New Roman" w:hAnsi="Times New Roman"/>
          <w:b/>
          <w:sz w:val="24"/>
          <w:szCs w:val="24"/>
        </w:rPr>
        <w:t>61</w:t>
      </w:r>
      <w:r w:rsidR="00F972F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poreza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A704D5">
        <w:rPr>
          <w:rFonts w:ascii="Times New Roman" w:hAnsi="Times New Roman"/>
          <w:sz w:val="24"/>
          <w:szCs w:val="24"/>
        </w:rPr>
        <w:t>117.735,53</w:t>
      </w:r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eur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veći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su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972FD">
        <w:rPr>
          <w:rFonts w:ascii="Times New Roman" w:hAnsi="Times New Roman"/>
          <w:sz w:val="24"/>
          <w:szCs w:val="24"/>
        </w:rPr>
        <w:t>odnosu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na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isto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razdoblje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prošle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godine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za</w:t>
      </w:r>
      <w:proofErr w:type="spellEnd"/>
      <w:r w:rsidR="00F972FD">
        <w:rPr>
          <w:rFonts w:ascii="Times New Roman" w:hAnsi="Times New Roman"/>
          <w:sz w:val="24"/>
          <w:szCs w:val="24"/>
        </w:rPr>
        <w:t xml:space="preserve"> </w:t>
      </w:r>
      <w:r w:rsidR="00A704D5">
        <w:rPr>
          <w:rFonts w:ascii="Times New Roman" w:hAnsi="Times New Roman"/>
          <w:sz w:val="24"/>
          <w:szCs w:val="24"/>
        </w:rPr>
        <w:t>13,90</w:t>
      </w:r>
      <w:r w:rsidR="00F972FD">
        <w:rPr>
          <w:rFonts w:ascii="Times New Roman" w:hAnsi="Times New Roman"/>
          <w:sz w:val="24"/>
          <w:szCs w:val="24"/>
        </w:rPr>
        <w:t xml:space="preserve"> %.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972FD" w:rsidRPr="0048038C">
        <w:rPr>
          <w:rFonts w:ascii="Times New Roman" w:hAnsi="Times New Roman"/>
          <w:b/>
          <w:sz w:val="24"/>
          <w:szCs w:val="24"/>
        </w:rPr>
        <w:t>63</w:t>
      </w:r>
      <w:r w:rsidR="00F972F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57775">
        <w:rPr>
          <w:rFonts w:ascii="Times New Roman" w:hAnsi="Times New Roman"/>
          <w:sz w:val="24"/>
          <w:szCs w:val="24"/>
        </w:rPr>
        <w:t>Pomoći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proračunu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A704D5">
        <w:rPr>
          <w:rFonts w:ascii="Times New Roman" w:hAnsi="Times New Roman"/>
          <w:sz w:val="24"/>
          <w:szCs w:val="24"/>
        </w:rPr>
        <w:t>447.656,91</w:t>
      </w:r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972FD">
        <w:rPr>
          <w:rFonts w:ascii="Times New Roman" w:hAnsi="Times New Roman"/>
          <w:sz w:val="24"/>
          <w:szCs w:val="24"/>
        </w:rPr>
        <w:t>eur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04D5">
        <w:rPr>
          <w:rFonts w:ascii="Times New Roman" w:hAnsi="Times New Roman"/>
          <w:sz w:val="24"/>
          <w:szCs w:val="24"/>
        </w:rPr>
        <w:t>veći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704D5">
        <w:rPr>
          <w:rFonts w:ascii="Times New Roman" w:hAnsi="Times New Roman"/>
          <w:sz w:val="24"/>
          <w:szCs w:val="24"/>
        </w:rPr>
        <w:t>101,40</w:t>
      </w:r>
      <w:r w:rsidRPr="00C57775">
        <w:rPr>
          <w:rFonts w:ascii="Times New Roman" w:hAnsi="Times New Roman"/>
          <w:sz w:val="24"/>
          <w:szCs w:val="24"/>
        </w:rPr>
        <w:t xml:space="preserve"> %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:     </w:t>
      </w:r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proračunu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iz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drugih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proračuna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96243F">
        <w:rPr>
          <w:rFonts w:ascii="Times New Roman" w:hAnsi="Times New Roman"/>
          <w:sz w:val="24"/>
          <w:szCs w:val="24"/>
        </w:rPr>
        <w:t>izvanproračunskim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korisnicima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</w:t>
      </w:r>
      <w:r w:rsidR="00A704D5">
        <w:rPr>
          <w:rFonts w:ascii="Times New Roman" w:hAnsi="Times New Roman"/>
          <w:sz w:val="24"/>
          <w:szCs w:val="24"/>
        </w:rPr>
        <w:t>147.</w:t>
      </w:r>
      <w:r w:rsidR="0096243F">
        <w:rPr>
          <w:rFonts w:ascii="Times New Roman" w:hAnsi="Times New Roman"/>
          <w:sz w:val="24"/>
          <w:szCs w:val="24"/>
        </w:rPr>
        <w:t>085,45</w:t>
      </w:r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eur</w:t>
      </w:r>
      <w:r w:rsidR="0096243F">
        <w:rPr>
          <w:rFonts w:ascii="Times New Roman" w:hAnsi="Times New Roman"/>
          <w:sz w:val="24"/>
          <w:szCs w:val="24"/>
        </w:rPr>
        <w:t>a</w:t>
      </w:r>
      <w:proofErr w:type="spellEnd"/>
      <w:r w:rsidR="009624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96243F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pomoći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proračunu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iz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drugih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proračuna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96243F">
        <w:rPr>
          <w:rFonts w:ascii="Times New Roman" w:hAnsi="Times New Roman"/>
          <w:sz w:val="24"/>
          <w:szCs w:val="24"/>
        </w:rPr>
        <w:t>izvanproračunskim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korisnicima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</w:t>
      </w:r>
      <w:r w:rsidR="0096243F">
        <w:rPr>
          <w:rFonts w:ascii="Times New Roman" w:hAnsi="Times New Roman"/>
          <w:sz w:val="24"/>
          <w:szCs w:val="24"/>
        </w:rPr>
        <w:t>58.716,54</w:t>
      </w:r>
      <w:r w:rsidR="00F97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>
        <w:rPr>
          <w:rFonts w:ascii="Times New Roman" w:hAnsi="Times New Roman"/>
          <w:sz w:val="24"/>
          <w:szCs w:val="24"/>
        </w:rPr>
        <w:t>eur</w:t>
      </w:r>
      <w:r w:rsidR="0096243F">
        <w:rPr>
          <w:rFonts w:ascii="Times New Roman" w:hAnsi="Times New Roman"/>
          <w:sz w:val="24"/>
          <w:szCs w:val="24"/>
        </w:rPr>
        <w:t>a</w:t>
      </w:r>
      <w:proofErr w:type="spellEnd"/>
      <w:r w:rsidR="0096243F">
        <w:rPr>
          <w:rFonts w:ascii="Times New Roman" w:hAnsi="Times New Roman"/>
          <w:sz w:val="24"/>
          <w:szCs w:val="24"/>
        </w:rPr>
        <w:t>,</w:t>
      </w:r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96243F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="0096243F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96243F">
        <w:rPr>
          <w:rFonts w:ascii="Times New Roman" w:hAnsi="Times New Roman"/>
          <w:sz w:val="24"/>
          <w:szCs w:val="24"/>
        </w:rPr>
        <w:t>izvanproračunskih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korisnika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</w:t>
      </w:r>
      <w:r w:rsidR="0096243F">
        <w:rPr>
          <w:rFonts w:ascii="Times New Roman" w:hAnsi="Times New Roman"/>
          <w:sz w:val="24"/>
          <w:szCs w:val="24"/>
        </w:rPr>
        <w:t xml:space="preserve">24.118,92 </w:t>
      </w:r>
      <w:proofErr w:type="spellStart"/>
      <w:r w:rsidR="00F972FD">
        <w:rPr>
          <w:rFonts w:ascii="Times New Roman" w:hAnsi="Times New Roman"/>
          <w:sz w:val="24"/>
          <w:szCs w:val="24"/>
        </w:rPr>
        <w:t>eur</w:t>
      </w:r>
      <w:r w:rsidR="0096243F">
        <w:rPr>
          <w:rFonts w:ascii="Times New Roman" w:hAnsi="Times New Roman"/>
          <w:sz w:val="24"/>
          <w:szCs w:val="24"/>
        </w:rPr>
        <w:t>a</w:t>
      </w:r>
      <w:proofErr w:type="spellEnd"/>
      <w:r w:rsidR="0096243F">
        <w:rPr>
          <w:rFonts w:ascii="Times New Roman" w:hAnsi="Times New Roman"/>
          <w:sz w:val="24"/>
          <w:szCs w:val="24"/>
        </w:rPr>
        <w:t>,</w:t>
      </w:r>
    </w:p>
    <w:p w:rsidR="00C57775" w:rsidRPr="005B61A7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B61A7">
        <w:rPr>
          <w:rFonts w:ascii="Times New Roman" w:hAnsi="Times New Roman"/>
          <w:sz w:val="24"/>
          <w:szCs w:val="24"/>
        </w:rPr>
        <w:t>tekuće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B61A7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temeljem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prijenosa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5B61A7">
        <w:rPr>
          <w:rFonts w:ascii="Times New Roman" w:hAnsi="Times New Roman"/>
          <w:sz w:val="24"/>
          <w:szCs w:val="24"/>
        </w:rPr>
        <w:t>sredstava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61A7">
        <w:rPr>
          <w:rFonts w:ascii="Times New Roman" w:hAnsi="Times New Roman"/>
          <w:sz w:val="24"/>
          <w:szCs w:val="24"/>
        </w:rPr>
        <w:t>iznosu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od </w:t>
      </w:r>
      <w:r w:rsidR="0096243F">
        <w:rPr>
          <w:rFonts w:ascii="Times New Roman" w:hAnsi="Times New Roman"/>
          <w:sz w:val="24"/>
          <w:szCs w:val="24"/>
        </w:rPr>
        <w:t xml:space="preserve">217.736,00 </w:t>
      </w:r>
      <w:proofErr w:type="spellStart"/>
      <w:r w:rsidR="0096243F">
        <w:rPr>
          <w:rFonts w:ascii="Times New Roman" w:hAnsi="Times New Roman"/>
          <w:sz w:val="24"/>
          <w:szCs w:val="24"/>
        </w:rPr>
        <w:t>eura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6243F">
        <w:rPr>
          <w:rFonts w:ascii="Times New Roman" w:hAnsi="Times New Roman"/>
          <w:sz w:val="24"/>
          <w:szCs w:val="24"/>
        </w:rPr>
        <w:t>Ministarstvo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rada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i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mirovinskog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sustava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za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projekt</w:t>
      </w:r>
      <w:proofErr w:type="spellEnd"/>
      <w:r w:rsidRPr="005B6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1A7">
        <w:rPr>
          <w:rFonts w:ascii="Times New Roman" w:hAnsi="Times New Roman"/>
          <w:sz w:val="24"/>
          <w:szCs w:val="24"/>
        </w:rPr>
        <w:t>Zaželi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faza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IV ) .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r w:rsidR="00530596" w:rsidRPr="0048038C">
        <w:rPr>
          <w:rFonts w:ascii="Times New Roman" w:hAnsi="Times New Roman"/>
          <w:b/>
          <w:sz w:val="24"/>
          <w:szCs w:val="24"/>
        </w:rPr>
        <w:t xml:space="preserve">64 </w:t>
      </w:r>
      <w:r w:rsidR="005305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96243F">
        <w:rPr>
          <w:rFonts w:ascii="Times New Roman" w:hAnsi="Times New Roman"/>
          <w:sz w:val="24"/>
          <w:szCs w:val="24"/>
        </w:rPr>
        <w:t>26.009,17</w:t>
      </w:r>
      <w:r w:rsidR="009A4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>
        <w:rPr>
          <w:rFonts w:ascii="Times New Roman" w:hAnsi="Times New Roman"/>
          <w:sz w:val="24"/>
          <w:szCs w:val="24"/>
        </w:rPr>
        <w:t>eur</w:t>
      </w:r>
      <w:r w:rsidR="0096243F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57775">
        <w:rPr>
          <w:rFonts w:ascii="Times New Roman" w:hAnsi="Times New Roman"/>
          <w:sz w:val="24"/>
          <w:szCs w:val="24"/>
        </w:rPr>
        <w:t>o</w:t>
      </w:r>
      <w:r w:rsidR="00530596">
        <w:rPr>
          <w:rFonts w:ascii="Times New Roman" w:hAnsi="Times New Roman"/>
          <w:sz w:val="24"/>
          <w:szCs w:val="24"/>
        </w:rPr>
        <w:t>dnose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30596">
        <w:rPr>
          <w:rFonts w:ascii="Times New Roman" w:hAnsi="Times New Roman"/>
          <w:sz w:val="24"/>
          <w:szCs w:val="24"/>
        </w:rPr>
        <w:t>na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prihode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od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kamata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4803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koncesije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kupa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poljoprivrednog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zemljišta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0596">
        <w:rPr>
          <w:rFonts w:ascii="Times New Roman" w:hAnsi="Times New Roman"/>
          <w:sz w:val="24"/>
          <w:szCs w:val="24"/>
        </w:rPr>
        <w:t>zakupa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poslovnog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prostora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0596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raz</w:t>
      </w:r>
      <w:r w:rsidR="0096243F">
        <w:rPr>
          <w:rFonts w:ascii="Times New Roman" w:hAnsi="Times New Roman"/>
          <w:sz w:val="24"/>
          <w:szCs w:val="24"/>
        </w:rPr>
        <w:t>doblje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prethodne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godine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za</w:t>
      </w:r>
      <w:proofErr w:type="spellEnd"/>
      <w:r w:rsidR="0096243F">
        <w:rPr>
          <w:rFonts w:ascii="Times New Roman" w:hAnsi="Times New Roman"/>
          <w:sz w:val="24"/>
          <w:szCs w:val="24"/>
        </w:rPr>
        <w:t xml:space="preserve"> 11</w:t>
      </w:r>
      <w:proofErr w:type="gramStart"/>
      <w:r w:rsidR="0096243F">
        <w:rPr>
          <w:rFonts w:ascii="Times New Roman" w:hAnsi="Times New Roman"/>
          <w:sz w:val="24"/>
          <w:szCs w:val="24"/>
        </w:rPr>
        <w:t>,9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%. 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30596" w:rsidRPr="0048038C">
        <w:rPr>
          <w:rFonts w:ascii="Times New Roman" w:hAnsi="Times New Roman"/>
          <w:b/>
          <w:sz w:val="24"/>
          <w:szCs w:val="24"/>
        </w:rPr>
        <w:t>65</w:t>
      </w:r>
      <w:r w:rsidR="005305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C57775">
        <w:rPr>
          <w:rFonts w:ascii="Times New Roman" w:hAnsi="Times New Roman"/>
          <w:sz w:val="24"/>
          <w:szCs w:val="24"/>
        </w:rPr>
        <w:t xml:space="preserve">     </w:t>
      </w:r>
      <w:r w:rsidR="0096243F">
        <w:rPr>
          <w:rFonts w:ascii="Times New Roman" w:hAnsi="Times New Roman"/>
          <w:sz w:val="24"/>
          <w:szCs w:val="24"/>
        </w:rPr>
        <w:t>85.091,39</w:t>
      </w:r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eur</w:t>
      </w:r>
      <w:r w:rsidR="0096243F">
        <w:rPr>
          <w:rFonts w:ascii="Times New Roman" w:hAnsi="Times New Roman"/>
          <w:sz w:val="24"/>
          <w:szCs w:val="24"/>
        </w:rPr>
        <w:t>a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vodni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komunalni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</w:t>
      </w:r>
      <w:r w:rsidR="00C57775">
        <w:rPr>
          <w:rFonts w:ascii="Times New Roman" w:hAnsi="Times New Roman"/>
          <w:sz w:val="24"/>
          <w:szCs w:val="24"/>
        </w:rPr>
        <w:t>nalnu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>
        <w:rPr>
          <w:rFonts w:ascii="Times New Roman" w:hAnsi="Times New Roman"/>
          <w:sz w:val="24"/>
          <w:szCs w:val="24"/>
        </w:rPr>
        <w:t>šumski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doprinos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te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</w:t>
      </w:r>
      <w:r w:rsidR="00530596">
        <w:rPr>
          <w:rFonts w:ascii="Times New Roman" w:hAnsi="Times New Roman"/>
          <w:sz w:val="24"/>
          <w:szCs w:val="24"/>
        </w:rPr>
        <w:t>azdoblje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prethodne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godine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za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r w:rsidR="0096243F">
        <w:rPr>
          <w:rFonts w:ascii="Times New Roman" w:hAnsi="Times New Roman"/>
          <w:sz w:val="24"/>
          <w:szCs w:val="24"/>
        </w:rPr>
        <w:t>122,2</w:t>
      </w:r>
      <w:r w:rsidR="00C57775" w:rsidRPr="00C57775">
        <w:rPr>
          <w:rFonts w:ascii="Times New Roman" w:hAnsi="Times New Roman"/>
          <w:sz w:val="24"/>
          <w:szCs w:val="24"/>
        </w:rPr>
        <w:t>% 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DD44D1" w:rsidRPr="00C57775" w:rsidRDefault="00C57775" w:rsidP="00DD44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30596" w:rsidRPr="0048038C">
        <w:rPr>
          <w:rFonts w:ascii="Times New Roman" w:hAnsi="Times New Roman"/>
          <w:b/>
          <w:sz w:val="24"/>
          <w:szCs w:val="24"/>
        </w:rPr>
        <w:t>66</w:t>
      </w:r>
      <w:r w:rsidR="0053059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proizvoda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robe,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pruženih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donacija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povrat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protestirani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jamstvima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realizirani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su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r w:rsidR="00530596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530596">
        <w:rPr>
          <w:rFonts w:ascii="Times New Roman" w:hAnsi="Times New Roman"/>
          <w:sz w:val="24"/>
          <w:szCs w:val="24"/>
        </w:rPr>
        <w:t>izvještajnom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razdoblju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r w:rsidR="00DD44D1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DD44D1">
        <w:rPr>
          <w:rFonts w:ascii="Times New Roman" w:hAnsi="Times New Roman"/>
          <w:sz w:val="24"/>
          <w:szCs w:val="24"/>
        </w:rPr>
        <w:t>iznosu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od </w:t>
      </w:r>
      <w:r w:rsidR="0096243F">
        <w:rPr>
          <w:rFonts w:ascii="Times New Roman" w:hAnsi="Times New Roman"/>
          <w:sz w:val="24"/>
          <w:szCs w:val="24"/>
        </w:rPr>
        <w:t xml:space="preserve">15.648 </w:t>
      </w:r>
      <w:proofErr w:type="spellStart"/>
      <w:r w:rsidR="0096243F">
        <w:rPr>
          <w:rFonts w:ascii="Times New Roman" w:hAnsi="Times New Roman"/>
          <w:sz w:val="24"/>
          <w:szCs w:val="24"/>
        </w:rPr>
        <w:t>eura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od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strane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proračunskog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korisnika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RA </w:t>
      </w:r>
      <w:proofErr w:type="spellStart"/>
      <w:r w:rsidR="00DD44D1">
        <w:rPr>
          <w:rFonts w:ascii="Times New Roman" w:hAnsi="Times New Roman"/>
          <w:sz w:val="24"/>
          <w:szCs w:val="24"/>
        </w:rPr>
        <w:t>Tintl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te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su</w:t>
      </w:r>
      <w:proofErr w:type="spellEnd"/>
      <w:r w:rsidR="00DD44D1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43F">
        <w:rPr>
          <w:rFonts w:ascii="Times New Roman" w:hAnsi="Times New Roman"/>
          <w:sz w:val="24"/>
          <w:szCs w:val="24"/>
        </w:rPr>
        <w:t>već</w:t>
      </w:r>
      <w:r w:rsidR="00DD44D1">
        <w:rPr>
          <w:rFonts w:ascii="Times New Roman" w:hAnsi="Times New Roman"/>
          <w:sz w:val="24"/>
          <w:szCs w:val="24"/>
        </w:rPr>
        <w:t>i</w:t>
      </w:r>
      <w:proofErr w:type="spellEnd"/>
      <w:r w:rsidR="00DD44D1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DD44D1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DD44D1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DD44D1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DD44D1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 w:rsidRPr="00C57775">
        <w:rPr>
          <w:rFonts w:ascii="Times New Roman" w:hAnsi="Times New Roman"/>
          <w:sz w:val="24"/>
          <w:szCs w:val="24"/>
        </w:rPr>
        <w:t>r</w:t>
      </w:r>
      <w:r w:rsidR="00DD44D1">
        <w:rPr>
          <w:rFonts w:ascii="Times New Roman" w:hAnsi="Times New Roman"/>
          <w:sz w:val="24"/>
          <w:szCs w:val="24"/>
        </w:rPr>
        <w:t>azdoblje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prethodne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godine</w:t>
      </w:r>
      <w:proofErr w:type="spellEnd"/>
      <w:r w:rsidR="00DD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4D1">
        <w:rPr>
          <w:rFonts w:ascii="Times New Roman" w:hAnsi="Times New Roman"/>
          <w:sz w:val="24"/>
          <w:szCs w:val="24"/>
        </w:rPr>
        <w:t>za</w:t>
      </w:r>
      <w:proofErr w:type="spellEnd"/>
      <w:r w:rsidR="002B018D">
        <w:rPr>
          <w:rFonts w:ascii="Times New Roman" w:hAnsi="Times New Roman"/>
          <w:sz w:val="24"/>
          <w:szCs w:val="24"/>
        </w:rPr>
        <w:t xml:space="preserve"> 5.793,8</w:t>
      </w:r>
      <w:r w:rsidR="00DD44D1">
        <w:rPr>
          <w:rFonts w:ascii="Times New Roman" w:hAnsi="Times New Roman"/>
          <w:sz w:val="24"/>
          <w:szCs w:val="24"/>
        </w:rPr>
        <w:t xml:space="preserve"> </w:t>
      </w:r>
      <w:r w:rsidR="00DD44D1" w:rsidRPr="00C57775">
        <w:rPr>
          <w:rFonts w:ascii="Times New Roman" w:hAnsi="Times New Roman"/>
          <w:sz w:val="24"/>
          <w:szCs w:val="24"/>
        </w:rPr>
        <w:t>% .</w:t>
      </w: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30596" w:rsidRPr="0048038C">
        <w:rPr>
          <w:rFonts w:ascii="Times New Roman" w:hAnsi="Times New Roman"/>
          <w:b/>
          <w:sz w:val="24"/>
          <w:szCs w:val="24"/>
        </w:rPr>
        <w:t>68</w:t>
      </w:r>
      <w:r w:rsidR="0053059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kazne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upravne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mjere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ostali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2B018D">
        <w:rPr>
          <w:rFonts w:ascii="Times New Roman" w:hAnsi="Times New Roman"/>
          <w:sz w:val="24"/>
          <w:szCs w:val="24"/>
        </w:rPr>
        <w:t>11.737,41</w:t>
      </w:r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eur</w:t>
      </w:r>
      <w:r w:rsidR="002B018D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 a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pohađanja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dječjeg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vrtića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i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usluga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komunalnog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pogona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B018D">
        <w:rPr>
          <w:rFonts w:ascii="Times New Roman" w:hAnsi="Times New Roman"/>
          <w:sz w:val="24"/>
          <w:szCs w:val="24"/>
        </w:rPr>
        <w:t>Već</w:t>
      </w:r>
      <w:r w:rsidR="00530596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</w:t>
      </w:r>
      <w:r w:rsidR="00530596">
        <w:rPr>
          <w:rFonts w:ascii="Times New Roman" w:hAnsi="Times New Roman"/>
          <w:sz w:val="24"/>
          <w:szCs w:val="24"/>
        </w:rPr>
        <w:t>zdoblje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prethodne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godine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za</w:t>
      </w:r>
      <w:proofErr w:type="spellEnd"/>
      <w:r w:rsidR="00530596">
        <w:rPr>
          <w:rFonts w:ascii="Times New Roman" w:hAnsi="Times New Roman"/>
          <w:sz w:val="24"/>
          <w:szCs w:val="24"/>
        </w:rPr>
        <w:t xml:space="preserve"> </w:t>
      </w:r>
      <w:r w:rsidR="002B018D">
        <w:rPr>
          <w:rFonts w:ascii="Times New Roman" w:hAnsi="Times New Roman"/>
          <w:sz w:val="24"/>
          <w:szCs w:val="24"/>
        </w:rPr>
        <w:t>7</w:t>
      </w:r>
      <w:proofErr w:type="gramStart"/>
      <w:r w:rsidR="002B018D">
        <w:rPr>
          <w:rFonts w:ascii="Times New Roman" w:hAnsi="Times New Roman"/>
          <w:sz w:val="24"/>
          <w:szCs w:val="24"/>
        </w:rPr>
        <w:t>,</w:t>
      </w:r>
      <w:r w:rsidR="00530596">
        <w:rPr>
          <w:rFonts w:ascii="Times New Roman" w:hAnsi="Times New Roman"/>
          <w:sz w:val="24"/>
          <w:szCs w:val="24"/>
        </w:rPr>
        <w:t>10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%.</w:t>
      </w:r>
    </w:p>
    <w:p w:rsidR="00C57775" w:rsidRPr="005B61A7" w:rsidRDefault="00C57775" w:rsidP="001D1941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r w:rsidR="001D1941">
        <w:rPr>
          <w:rFonts w:ascii="Times New Roman" w:hAnsi="Times New Roman"/>
          <w:sz w:val="24"/>
          <w:szCs w:val="24"/>
        </w:rPr>
        <w:t>403.959,42</w:t>
      </w:r>
      <w:proofErr w:type="gramEnd"/>
      <w:r w:rsidR="00530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>
        <w:rPr>
          <w:rFonts w:ascii="Times New Roman" w:hAnsi="Times New Roman"/>
          <w:sz w:val="24"/>
          <w:szCs w:val="24"/>
        </w:rPr>
        <w:t>eur</w:t>
      </w:r>
      <w:r w:rsidR="001D1941">
        <w:rPr>
          <w:rFonts w:ascii="Times New Roman" w:hAnsi="Times New Roman"/>
          <w:sz w:val="24"/>
          <w:szCs w:val="24"/>
        </w:rPr>
        <w:t>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48038C" w:rsidRDefault="0048038C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1D194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038C">
        <w:rPr>
          <w:rFonts w:ascii="Times New Roman" w:hAnsi="Times New Roman"/>
          <w:sz w:val="24"/>
          <w:szCs w:val="24"/>
        </w:rPr>
        <w:t xml:space="preserve">. </w:t>
      </w:r>
      <w:r w:rsidR="00534C90" w:rsidRPr="0048038C">
        <w:rPr>
          <w:rFonts w:ascii="Times New Roman" w:hAnsi="Times New Roman"/>
          <w:b/>
          <w:sz w:val="24"/>
          <w:szCs w:val="24"/>
        </w:rPr>
        <w:t>31</w:t>
      </w:r>
      <w:r w:rsidR="00534C9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175.987,00</w:t>
      </w:r>
      <w:r w:rsidR="00534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manj</w:t>
      </w:r>
      <w:r w:rsidR="00534C90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C57775"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  </w:t>
      </w:r>
    </w:p>
    <w:p w:rsidR="00C57775" w:rsidRDefault="00C57775" w:rsidP="001D1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</w:t>
      </w:r>
      <w:r w:rsidRPr="00C57775">
        <w:rPr>
          <w:rFonts w:ascii="Times New Roman" w:hAnsi="Times New Roman"/>
          <w:sz w:val="24"/>
          <w:szCs w:val="24"/>
        </w:rPr>
        <w:t>ethodn</w:t>
      </w:r>
      <w:r w:rsidR="001D1941">
        <w:rPr>
          <w:rFonts w:ascii="Times New Roman" w:hAnsi="Times New Roman"/>
          <w:sz w:val="24"/>
          <w:szCs w:val="24"/>
        </w:rPr>
        <w:t>e</w:t>
      </w:r>
      <w:proofErr w:type="spellEnd"/>
      <w:r w:rsidR="001D19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D194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1D1941">
        <w:rPr>
          <w:rFonts w:ascii="Times New Roman" w:hAnsi="Times New Roman"/>
          <w:sz w:val="24"/>
          <w:szCs w:val="24"/>
        </w:rPr>
        <w:t>.</w:t>
      </w:r>
    </w:p>
    <w:p w:rsidR="0048038C" w:rsidRPr="00C57775" w:rsidRDefault="0048038C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1D194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8038C">
        <w:rPr>
          <w:rFonts w:ascii="Times New Roman" w:hAnsi="Times New Roman"/>
          <w:sz w:val="24"/>
          <w:szCs w:val="24"/>
        </w:rPr>
        <w:t>.</w:t>
      </w:r>
      <w:r w:rsidR="00C57775">
        <w:rPr>
          <w:rFonts w:ascii="Times New Roman" w:hAnsi="Times New Roman"/>
          <w:sz w:val="24"/>
          <w:szCs w:val="24"/>
        </w:rPr>
        <w:t xml:space="preserve"> </w:t>
      </w:r>
      <w:r w:rsidR="00534C90" w:rsidRPr="0048038C">
        <w:rPr>
          <w:rFonts w:ascii="Times New Roman" w:hAnsi="Times New Roman"/>
          <w:b/>
          <w:sz w:val="24"/>
          <w:szCs w:val="24"/>
        </w:rPr>
        <w:t>32</w:t>
      </w:r>
      <w:r w:rsidR="00534C9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materijalni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157.510,63</w:t>
      </w:r>
      <w:r w:rsidR="00534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C57775">
        <w:rPr>
          <w:rFonts w:ascii="Times New Roman" w:hAnsi="Times New Roman"/>
          <w:sz w:val="24"/>
          <w:szCs w:val="24"/>
        </w:rPr>
        <w:t>, a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proofErr w:type="gramStart"/>
      <w:r>
        <w:rPr>
          <w:rFonts w:ascii="Times New Roman" w:hAnsi="Times New Roman"/>
          <w:sz w:val="24"/>
          <w:szCs w:val="24"/>
        </w:rPr>
        <w:t>,9</w:t>
      </w:r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:rsidR="00A363BE" w:rsidRPr="00A363BE" w:rsidRDefault="00C57775" w:rsidP="001D1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1D1941">
        <w:rPr>
          <w:rFonts w:ascii="Times New Roman" w:hAnsi="Times New Roman"/>
          <w:sz w:val="24"/>
          <w:szCs w:val="24"/>
        </w:rPr>
        <w:t>prethodne</w:t>
      </w:r>
      <w:proofErr w:type="spellEnd"/>
      <w:r w:rsidR="001D19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D194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1D1941">
        <w:rPr>
          <w:rFonts w:ascii="Times New Roman" w:hAnsi="Times New Roman"/>
          <w:sz w:val="24"/>
          <w:szCs w:val="24"/>
        </w:rPr>
        <w:t>.</w:t>
      </w:r>
    </w:p>
    <w:p w:rsidR="0048038C" w:rsidRDefault="00A363BE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7775" w:rsidRDefault="001D194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57775">
        <w:rPr>
          <w:rFonts w:ascii="Times New Roman" w:hAnsi="Times New Roman"/>
          <w:sz w:val="24"/>
          <w:szCs w:val="24"/>
        </w:rPr>
        <w:t xml:space="preserve">. </w:t>
      </w:r>
      <w:r w:rsidR="00534C90" w:rsidRPr="0048038C">
        <w:rPr>
          <w:rFonts w:ascii="Times New Roman" w:hAnsi="Times New Roman"/>
          <w:b/>
          <w:sz w:val="24"/>
          <w:szCs w:val="24"/>
        </w:rPr>
        <w:t>34</w:t>
      </w:r>
      <w:r w:rsidR="00534C9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>
        <w:rPr>
          <w:rFonts w:ascii="Times New Roman" w:hAnsi="Times New Roman"/>
          <w:sz w:val="24"/>
          <w:szCs w:val="24"/>
        </w:rPr>
        <w:t>F</w:t>
      </w:r>
      <w:r w:rsidR="00C57775" w:rsidRPr="00C57775">
        <w:rPr>
          <w:rFonts w:ascii="Times New Roman" w:hAnsi="Times New Roman"/>
          <w:sz w:val="24"/>
          <w:szCs w:val="24"/>
        </w:rPr>
        <w:t>inancijski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2.965,68</w:t>
      </w:r>
      <w:r w:rsidR="00534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manj</w:t>
      </w:r>
      <w:r w:rsidR="00534C90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</w:t>
      </w:r>
      <w:proofErr w:type="gramStart"/>
      <w:r>
        <w:rPr>
          <w:rFonts w:ascii="Times New Roman" w:hAnsi="Times New Roman"/>
          <w:sz w:val="24"/>
          <w:szCs w:val="24"/>
        </w:rPr>
        <w:t>,9</w:t>
      </w:r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8038C" w:rsidRPr="00C57775" w:rsidRDefault="0048038C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1D194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7775">
        <w:rPr>
          <w:rFonts w:ascii="Times New Roman" w:hAnsi="Times New Roman"/>
          <w:sz w:val="24"/>
          <w:szCs w:val="24"/>
        </w:rPr>
        <w:t xml:space="preserve">. </w:t>
      </w:r>
      <w:r w:rsidR="00534C90" w:rsidRPr="0048038C">
        <w:rPr>
          <w:rFonts w:ascii="Times New Roman" w:hAnsi="Times New Roman"/>
          <w:b/>
          <w:sz w:val="24"/>
          <w:szCs w:val="24"/>
        </w:rPr>
        <w:t>35</w:t>
      </w:r>
      <w:r w:rsidR="00534C9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>
        <w:rPr>
          <w:rFonts w:ascii="Times New Roman" w:hAnsi="Times New Roman"/>
          <w:sz w:val="24"/>
          <w:szCs w:val="24"/>
        </w:rPr>
        <w:t>S</w:t>
      </w:r>
      <w:r w:rsidR="00C57775" w:rsidRPr="00C57775">
        <w:rPr>
          <w:rFonts w:ascii="Times New Roman" w:hAnsi="Times New Roman"/>
          <w:sz w:val="24"/>
          <w:szCs w:val="24"/>
        </w:rPr>
        <w:t>ubvencije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1D1319">
        <w:rPr>
          <w:rFonts w:ascii="Times New Roman" w:hAnsi="Times New Roman"/>
          <w:sz w:val="24"/>
          <w:szCs w:val="24"/>
        </w:rPr>
        <w:t>537</w:t>
      </w:r>
      <w:proofErr w:type="gramStart"/>
      <w:r w:rsidR="001D1319">
        <w:rPr>
          <w:rFonts w:ascii="Times New Roman" w:hAnsi="Times New Roman"/>
          <w:sz w:val="24"/>
          <w:szCs w:val="24"/>
        </w:rPr>
        <w:t>,76</w:t>
      </w:r>
      <w:proofErr w:type="gramEnd"/>
      <w:r w:rsidR="00534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>
        <w:rPr>
          <w:rFonts w:ascii="Times New Roman" w:hAnsi="Times New Roman"/>
          <w:sz w:val="24"/>
          <w:szCs w:val="24"/>
        </w:rPr>
        <w:t>eur</w:t>
      </w:r>
      <w:r w:rsidR="001D1319">
        <w:rPr>
          <w:rFonts w:ascii="Times New Roman" w:hAnsi="Times New Roman"/>
          <w:sz w:val="24"/>
          <w:szCs w:val="24"/>
        </w:rPr>
        <w:t>a</w:t>
      </w:r>
      <w:proofErr w:type="spellEnd"/>
      <w:r w:rsidR="00534C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1319">
        <w:rPr>
          <w:rFonts w:ascii="Times New Roman" w:hAnsi="Times New Roman"/>
          <w:sz w:val="24"/>
          <w:szCs w:val="24"/>
        </w:rPr>
        <w:t>veće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1D1319">
        <w:rPr>
          <w:rFonts w:ascii="Times New Roman" w:hAnsi="Times New Roman"/>
          <w:sz w:val="24"/>
          <w:szCs w:val="24"/>
        </w:rPr>
        <w:t>40,2</w:t>
      </w:r>
      <w:r w:rsidR="00C57775"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:rsidR="00A363BE" w:rsidRPr="00C57775" w:rsidRDefault="00023061" w:rsidP="00A363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1D1319">
        <w:rPr>
          <w:rFonts w:ascii="Times New Roman" w:hAnsi="Times New Roman"/>
          <w:sz w:val="24"/>
          <w:szCs w:val="24"/>
        </w:rPr>
        <w:t>g</w:t>
      </w:r>
      <w:r w:rsidR="00202A82">
        <w:rPr>
          <w:rFonts w:ascii="Times New Roman" w:hAnsi="Times New Roman"/>
          <w:sz w:val="24"/>
          <w:szCs w:val="24"/>
        </w:rPr>
        <w:t>odine</w:t>
      </w:r>
      <w:proofErr w:type="spellEnd"/>
      <w:proofErr w:type="gramEnd"/>
      <w:r w:rsidR="001D1319">
        <w:rPr>
          <w:rFonts w:ascii="Times New Roman" w:hAnsi="Times New Roman"/>
          <w:sz w:val="24"/>
          <w:szCs w:val="24"/>
        </w:rPr>
        <w:t>.</w:t>
      </w:r>
    </w:p>
    <w:p w:rsidR="00C57775" w:rsidRPr="00C57775" w:rsidRDefault="00C57775" w:rsidP="00023061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1D194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3061">
        <w:rPr>
          <w:rFonts w:ascii="Times New Roman" w:hAnsi="Times New Roman"/>
          <w:sz w:val="24"/>
          <w:szCs w:val="24"/>
        </w:rPr>
        <w:t xml:space="preserve">. </w:t>
      </w:r>
      <w:r w:rsidR="008110FA" w:rsidRPr="0048038C">
        <w:rPr>
          <w:rFonts w:ascii="Times New Roman" w:hAnsi="Times New Roman"/>
          <w:b/>
          <w:sz w:val="24"/>
          <w:szCs w:val="24"/>
        </w:rPr>
        <w:t>37</w:t>
      </w:r>
      <w:r w:rsidR="008110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>
        <w:rPr>
          <w:rFonts w:ascii="Times New Roman" w:hAnsi="Times New Roman"/>
          <w:sz w:val="24"/>
          <w:szCs w:val="24"/>
        </w:rPr>
        <w:t>N</w:t>
      </w:r>
      <w:r w:rsidR="00C57775" w:rsidRPr="00C57775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1D1319">
        <w:rPr>
          <w:rFonts w:ascii="Times New Roman" w:hAnsi="Times New Roman"/>
          <w:sz w:val="24"/>
          <w:szCs w:val="24"/>
        </w:rPr>
        <w:t>13.392,69</w:t>
      </w:r>
      <w:r w:rsidR="00811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>
        <w:rPr>
          <w:rFonts w:ascii="Times New Roman" w:hAnsi="Times New Roman"/>
          <w:sz w:val="24"/>
          <w:szCs w:val="24"/>
        </w:rPr>
        <w:t>eur</w:t>
      </w:r>
      <w:r w:rsidR="001D1319">
        <w:rPr>
          <w:rFonts w:ascii="Times New Roman" w:hAnsi="Times New Roman"/>
          <w:sz w:val="24"/>
          <w:szCs w:val="24"/>
        </w:rPr>
        <w:t>a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:rsidR="00C57775" w:rsidRPr="00C5777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D1319">
        <w:rPr>
          <w:rFonts w:ascii="Times New Roman" w:hAnsi="Times New Roman"/>
          <w:sz w:val="24"/>
          <w:szCs w:val="24"/>
        </w:rPr>
        <w:t>Manje</w:t>
      </w:r>
      <w:proofErr w:type="spellEnd"/>
      <w:r w:rsidR="008110FA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1D1319">
        <w:rPr>
          <w:rFonts w:ascii="Times New Roman" w:hAnsi="Times New Roman"/>
          <w:sz w:val="24"/>
          <w:szCs w:val="24"/>
        </w:rPr>
        <w:t>3,3</w:t>
      </w:r>
      <w:r w:rsidR="00C57775" w:rsidRPr="00C57775">
        <w:rPr>
          <w:rFonts w:ascii="Times New Roman" w:hAnsi="Times New Roman"/>
          <w:sz w:val="24"/>
          <w:szCs w:val="24"/>
        </w:rPr>
        <w:t xml:space="preserve"> % . 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023061" w:rsidRDefault="001D194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023061">
        <w:rPr>
          <w:rFonts w:ascii="Times New Roman" w:hAnsi="Times New Roman"/>
          <w:sz w:val="24"/>
          <w:szCs w:val="24"/>
        </w:rPr>
        <w:t xml:space="preserve">. </w:t>
      </w:r>
      <w:r w:rsidR="008110FA" w:rsidRPr="0048038C">
        <w:rPr>
          <w:rFonts w:ascii="Times New Roman" w:hAnsi="Times New Roman"/>
          <w:b/>
          <w:sz w:val="24"/>
          <w:szCs w:val="24"/>
        </w:rPr>
        <w:t>38</w:t>
      </w:r>
      <w:r w:rsidR="008110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>
        <w:rPr>
          <w:rFonts w:ascii="Times New Roman" w:hAnsi="Times New Roman"/>
          <w:sz w:val="24"/>
          <w:szCs w:val="24"/>
        </w:rPr>
        <w:t>O</w:t>
      </w:r>
      <w:r w:rsidR="00C57775" w:rsidRPr="00C57775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3061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1D1319">
        <w:rPr>
          <w:rFonts w:ascii="Times New Roman" w:hAnsi="Times New Roman"/>
          <w:sz w:val="24"/>
          <w:szCs w:val="24"/>
        </w:rPr>
        <w:t>53.565,66</w:t>
      </w:r>
      <w:r w:rsidR="00811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>
        <w:rPr>
          <w:rFonts w:ascii="Times New Roman" w:hAnsi="Times New Roman"/>
          <w:sz w:val="24"/>
          <w:szCs w:val="24"/>
        </w:rPr>
        <w:t>eur</w:t>
      </w:r>
      <w:r w:rsidR="001D1319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1319">
        <w:rPr>
          <w:rFonts w:ascii="Times New Roman" w:hAnsi="Times New Roman"/>
          <w:sz w:val="24"/>
          <w:szCs w:val="24"/>
        </w:rPr>
        <w:t>već</w:t>
      </w:r>
      <w:r w:rsidR="008110FA">
        <w:rPr>
          <w:rFonts w:ascii="Times New Roman" w:hAnsi="Times New Roman"/>
          <w:sz w:val="24"/>
          <w:szCs w:val="24"/>
        </w:rPr>
        <w:t>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 w:rsidR="001D1319">
        <w:rPr>
          <w:rFonts w:ascii="Times New Roman" w:hAnsi="Times New Roman"/>
          <w:sz w:val="24"/>
          <w:szCs w:val="24"/>
        </w:rPr>
        <w:t>12,8</w:t>
      </w:r>
      <w:r w:rsidR="00C57775" w:rsidRPr="0002306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38C">
        <w:rPr>
          <w:rFonts w:ascii="Times New Roman" w:hAnsi="Times New Roman"/>
          <w:sz w:val="24"/>
          <w:szCs w:val="24"/>
        </w:rPr>
        <w:t>na</w:t>
      </w:r>
      <w:proofErr w:type="spellEnd"/>
      <w:r w:rsidR="004803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isto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razdoblje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prethodne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godine</w:t>
      </w:r>
      <w:proofErr w:type="spellEnd"/>
      <w:r w:rsidR="00023061">
        <w:rPr>
          <w:rFonts w:ascii="Times New Roman" w:hAnsi="Times New Roman"/>
          <w:sz w:val="24"/>
          <w:szCs w:val="24"/>
        </w:rPr>
        <w:t>.</w:t>
      </w:r>
      <w:r w:rsidR="008110FA">
        <w:rPr>
          <w:rFonts w:ascii="Times New Roman" w:hAnsi="Times New Roman"/>
          <w:sz w:val="24"/>
          <w:szCs w:val="24"/>
        </w:rPr>
        <w:t xml:space="preserve"> </w:t>
      </w:r>
    </w:p>
    <w:p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2D0AC6" w:rsidRPr="008F7F83" w:rsidRDefault="002D0AC6" w:rsidP="002D0AC6">
      <w:pPr>
        <w:ind w:right="397"/>
        <w:rPr>
          <w:rFonts w:ascii="Times New Roman" w:eastAsiaTheme="minorEastAsia" w:hAnsi="Times New Roman"/>
          <w:color w:val="FF0000"/>
          <w:sz w:val="24"/>
          <w:szCs w:val="24"/>
          <w:lang w:val="hr-HR" w:eastAsia="en-US"/>
        </w:rPr>
      </w:pPr>
    </w:p>
    <w:p w:rsidR="002D0AC6" w:rsidRPr="0098000F" w:rsidRDefault="002D0AC6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b/>
          <w:sz w:val="24"/>
          <w:szCs w:val="24"/>
          <w:lang w:val="hr-HR" w:eastAsia="en-US"/>
        </w:rPr>
        <w:t>X678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– Ukupni prihodi i primici ostvareni su u iznosu od </w:t>
      </w:r>
      <w:r w:rsidR="008F7F83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721.351,22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eur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</w:t>
      </w:r>
    </w:p>
    <w:p w:rsidR="00BE3EC7" w:rsidRPr="0098000F" w:rsidRDefault="00BE3EC7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           Ukupni prihodi i primici Općine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Lovas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ostvareni su u iznosu od </w:t>
      </w:r>
      <w:r w:rsidR="00E13F57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712.202,55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E13F57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BE3EC7" w:rsidRPr="0098000F" w:rsidRDefault="00BE3EC7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           Ukupni prihodi i primici RA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Tintl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kao proračunskog korisnika  ostvareni su u                                                           </w:t>
      </w:r>
    </w:p>
    <w:p w:rsidR="00BE3EC7" w:rsidRPr="0098000F" w:rsidRDefault="00BE3EC7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           iznosu od </w:t>
      </w:r>
      <w:r w:rsidR="00E13F57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37.330,67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E13F57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2D0AC6" w:rsidRPr="0098000F" w:rsidRDefault="002D0AC6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b/>
          <w:sz w:val="24"/>
          <w:szCs w:val="24"/>
          <w:lang w:val="hr-HR" w:eastAsia="en-US"/>
        </w:rPr>
        <w:t>X345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– Ukupni rashodi i izdaci ostvareni su u iznosu od </w:t>
      </w:r>
      <w:r w:rsidR="009A431B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5</w:t>
      </w:r>
      <w:r w:rsidR="008F7F83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36.554,28 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eur</w:t>
      </w:r>
      <w:r w:rsidR="008F7F83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9A431B" w:rsidRPr="0098000F" w:rsidRDefault="009A431B" w:rsidP="009A431B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            Ukupni rashodi i izdaci Općine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Lovas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ostvareni su u iznosu od </w:t>
      </w:r>
      <w:r w:rsidR="0002167B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5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35.938,27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eur.</w:t>
      </w:r>
    </w:p>
    <w:p w:rsidR="009A431B" w:rsidRPr="0098000F" w:rsidRDefault="009A431B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           Ukupni rashodi i izdaci RA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Tintl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kao proračunskog korisnika  ostvareni su u        </w:t>
      </w:r>
    </w:p>
    <w:p w:rsidR="009A431B" w:rsidRPr="0098000F" w:rsidRDefault="009A431B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            iznosu od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33.798,01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</w:t>
      </w:r>
    </w:p>
    <w:p w:rsidR="002D0AC6" w:rsidRPr="0098000F" w:rsidRDefault="009A431B" w:rsidP="004A5A06">
      <w:pPr>
        <w:ind w:right="397"/>
        <w:jc w:val="both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Općina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Lovas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- 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Ostvaren je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višak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prihoda i primitaka u iznosu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181.264,28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, preneseni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manjak iz 2023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iznosi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19.408,94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tako da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višak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prihoda i primitaka za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sljedeće razdoblje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iznosi 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161.855,34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17872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="002D0AC6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9A431B" w:rsidRPr="0098000F" w:rsidRDefault="009A431B" w:rsidP="004A5A06">
      <w:pPr>
        <w:ind w:right="397"/>
        <w:jc w:val="both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Ra </w:t>
      </w:r>
      <w:proofErr w:type="spellStart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Tintl</w:t>
      </w:r>
      <w:proofErr w:type="spellEnd"/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-proračunski korisnik - Ostvaren je višak prihoda i primitaka u iznosu </w:t>
      </w:r>
      <w:r w:rsidR="0098000F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3.532,66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8000F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a, preneseni višak iz 2023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iznosi </w:t>
      </w:r>
      <w:r w:rsidR="0098000F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2.910,38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8000F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tako da višak prihoda i primitaka raspoloživ u sljedećem razdoblju iznosi </w:t>
      </w:r>
      <w:r w:rsidR="0098000F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6.443,04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98000F"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98000F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9A431B" w:rsidRPr="0098000F" w:rsidRDefault="0002167B" w:rsidP="004A5A06">
      <w:pPr>
        <w:ind w:right="397"/>
        <w:jc w:val="both"/>
        <w:rPr>
          <w:rFonts w:ascii="Times New Roman" w:hAnsi="Times New Roman"/>
          <w:sz w:val="24"/>
          <w:szCs w:val="24"/>
        </w:rPr>
      </w:pPr>
      <w:r w:rsidRPr="0098000F">
        <w:rPr>
          <w:rFonts w:ascii="Times New Roman" w:hAnsi="Times New Roman"/>
          <w:b/>
          <w:sz w:val="24"/>
          <w:szCs w:val="24"/>
        </w:rPr>
        <w:lastRenderedPageBreak/>
        <w:t>KOSOLIDACIJA- Y005</w:t>
      </w:r>
      <w:r w:rsidRPr="0098000F">
        <w:rPr>
          <w:rFonts w:ascii="Times New Roman" w:hAnsi="Times New Roman"/>
          <w:sz w:val="24"/>
          <w:szCs w:val="24"/>
        </w:rPr>
        <w:t xml:space="preserve"> – U </w:t>
      </w:r>
      <w:proofErr w:type="spellStart"/>
      <w:r w:rsidRPr="0098000F">
        <w:rPr>
          <w:rFonts w:ascii="Times New Roman" w:hAnsi="Times New Roman"/>
          <w:sz w:val="24"/>
          <w:szCs w:val="24"/>
        </w:rPr>
        <w:t>izvještajnom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razdoblju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ostvaren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višak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prihoda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000F">
        <w:rPr>
          <w:rFonts w:ascii="Times New Roman" w:hAnsi="Times New Roman"/>
          <w:sz w:val="24"/>
          <w:szCs w:val="24"/>
        </w:rPr>
        <w:t>primitaka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8000F">
        <w:rPr>
          <w:rFonts w:ascii="Times New Roman" w:hAnsi="Times New Roman"/>
          <w:sz w:val="24"/>
          <w:szCs w:val="24"/>
        </w:rPr>
        <w:t>iznosu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000F">
        <w:rPr>
          <w:rFonts w:ascii="Times New Roman" w:hAnsi="Times New Roman"/>
          <w:sz w:val="24"/>
          <w:szCs w:val="24"/>
        </w:rPr>
        <w:t>od</w:t>
      </w:r>
      <w:proofErr w:type="gramEnd"/>
      <w:r w:rsidRPr="0098000F">
        <w:rPr>
          <w:rFonts w:ascii="Times New Roman" w:hAnsi="Times New Roman"/>
          <w:sz w:val="24"/>
          <w:szCs w:val="24"/>
        </w:rPr>
        <w:t xml:space="preserve"> </w:t>
      </w:r>
      <w:r w:rsidR="0098000F" w:rsidRPr="0098000F">
        <w:rPr>
          <w:rFonts w:ascii="Times New Roman" w:hAnsi="Times New Roman"/>
          <w:sz w:val="24"/>
          <w:szCs w:val="24"/>
        </w:rPr>
        <w:t>184.796,94</w:t>
      </w:r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eur</w:t>
      </w:r>
      <w:r w:rsidR="0098000F" w:rsidRPr="0098000F">
        <w:rPr>
          <w:rFonts w:ascii="Times New Roman" w:hAnsi="Times New Roman"/>
          <w:sz w:val="24"/>
          <w:szCs w:val="24"/>
        </w:rPr>
        <w:t>a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Manjak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prihoda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000F">
        <w:rPr>
          <w:rFonts w:ascii="Times New Roman" w:hAnsi="Times New Roman"/>
          <w:sz w:val="24"/>
          <w:szCs w:val="24"/>
        </w:rPr>
        <w:t>primitaka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preneseni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iznosi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r w:rsidR="0098000F" w:rsidRPr="0098000F">
        <w:rPr>
          <w:rFonts w:ascii="Times New Roman" w:hAnsi="Times New Roman"/>
          <w:sz w:val="24"/>
          <w:szCs w:val="24"/>
        </w:rPr>
        <w:t>16.498,56</w:t>
      </w:r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eur</w:t>
      </w:r>
      <w:r w:rsidR="0098000F" w:rsidRPr="0098000F">
        <w:rPr>
          <w:rFonts w:ascii="Times New Roman" w:hAnsi="Times New Roman"/>
          <w:sz w:val="24"/>
          <w:szCs w:val="24"/>
        </w:rPr>
        <w:t>a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8000F"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 w:rsidRPr="0098000F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višak</w:t>
      </w:r>
      <w:proofErr w:type="spellEnd"/>
      <w:r w:rsidR="0098000F"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prihoda</w:t>
      </w:r>
      <w:proofErr w:type="spellEnd"/>
      <w:r w:rsidR="0098000F" w:rsidRPr="0098000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primitaka</w:t>
      </w:r>
      <w:proofErr w:type="spellEnd"/>
      <w:r w:rsidR="0098000F"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za</w:t>
      </w:r>
      <w:proofErr w:type="spellEnd"/>
      <w:r w:rsidR="0098000F"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slijedeće</w:t>
      </w:r>
      <w:proofErr w:type="spellEnd"/>
      <w:r w:rsidR="0098000F"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00F" w:rsidRPr="0098000F">
        <w:rPr>
          <w:rFonts w:ascii="Times New Roman" w:hAnsi="Times New Roman"/>
          <w:sz w:val="24"/>
          <w:szCs w:val="24"/>
        </w:rPr>
        <w:t>razdoblje</w:t>
      </w:r>
      <w:proofErr w:type="spellEnd"/>
      <w:r w:rsidRPr="0098000F">
        <w:rPr>
          <w:rFonts w:ascii="Times New Roman" w:hAnsi="Times New Roman"/>
          <w:sz w:val="24"/>
          <w:szCs w:val="24"/>
        </w:rPr>
        <w:t xml:space="preserve"> </w:t>
      </w:r>
      <w:r w:rsidR="0098000F" w:rsidRPr="0098000F">
        <w:rPr>
          <w:rFonts w:ascii="Times New Roman" w:hAnsi="Times New Roman"/>
          <w:sz w:val="24"/>
          <w:szCs w:val="24"/>
        </w:rPr>
        <w:t>168.298,38</w:t>
      </w:r>
      <w:r w:rsidRPr="0098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00F">
        <w:rPr>
          <w:rFonts w:ascii="Times New Roman" w:hAnsi="Times New Roman"/>
          <w:sz w:val="24"/>
          <w:szCs w:val="24"/>
        </w:rPr>
        <w:t>eur</w:t>
      </w:r>
      <w:r w:rsidR="0098000F" w:rsidRPr="0098000F">
        <w:rPr>
          <w:rFonts w:ascii="Times New Roman" w:hAnsi="Times New Roman"/>
          <w:sz w:val="24"/>
          <w:szCs w:val="24"/>
        </w:rPr>
        <w:t>a</w:t>
      </w:r>
      <w:proofErr w:type="spellEnd"/>
      <w:r w:rsidRPr="0098000F">
        <w:rPr>
          <w:rFonts w:ascii="Times New Roman" w:hAnsi="Times New Roman"/>
          <w:sz w:val="24"/>
          <w:szCs w:val="24"/>
        </w:rPr>
        <w:t>.</w:t>
      </w:r>
    </w:p>
    <w:p w:rsidR="00B242D7" w:rsidRPr="008F7F83" w:rsidRDefault="00B242D7" w:rsidP="008110FA">
      <w:pPr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167B" w:rsidRDefault="0002167B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:rsidR="0002167B" w:rsidRDefault="0002167B" w:rsidP="00830968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57775" w:rsidRPr="00023061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:rsidR="00C57775" w:rsidRPr="00023061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:rsidR="008F7F83" w:rsidRDefault="008F7F83" w:rsidP="008309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30.06.2024</w:t>
      </w:r>
      <w:r w:rsidR="00C57775"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57775" w:rsidRPr="0002306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Općina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Lovas</w:t>
      </w:r>
      <w:proofErr w:type="spellEnd"/>
      <w:r w:rsidR="0002167B">
        <w:rPr>
          <w:rFonts w:ascii="Times New Roman" w:hAnsi="Times New Roman"/>
          <w:sz w:val="24"/>
          <w:szCs w:val="24"/>
        </w:rPr>
        <w:t xml:space="preserve"> I Ra </w:t>
      </w:r>
      <w:proofErr w:type="spellStart"/>
      <w:r w:rsidR="0002167B">
        <w:rPr>
          <w:rFonts w:ascii="Times New Roman" w:hAnsi="Times New Roman"/>
          <w:sz w:val="24"/>
          <w:szCs w:val="24"/>
        </w:rPr>
        <w:t>Tintl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ukupno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160.160,77</w:t>
      </w:r>
      <w:r w:rsidR="002D0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čega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43.731,50</w:t>
      </w:r>
      <w:r w:rsidR="002D0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. </w:t>
      </w:r>
    </w:p>
    <w:p w:rsidR="008F7F83" w:rsidRDefault="008F7F83" w:rsidP="00830968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8F7F83">
        <w:rPr>
          <w:rFonts w:ascii="Times New Roman" w:hAnsi="Times New Roman"/>
          <w:sz w:val="24"/>
          <w:szCs w:val="24"/>
        </w:rPr>
        <w:t>43.731,50</w:t>
      </w:r>
      <w:r w:rsidR="002D0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>
        <w:rPr>
          <w:rFonts w:ascii="Times New Roman" w:hAnsi="Times New Roman"/>
          <w:sz w:val="24"/>
          <w:szCs w:val="24"/>
        </w:rPr>
        <w:t>eur</w:t>
      </w:r>
      <w:r w:rsidR="008F7F83">
        <w:rPr>
          <w:rFonts w:ascii="Times New Roman" w:hAnsi="Times New Roman"/>
          <w:sz w:val="24"/>
          <w:szCs w:val="24"/>
        </w:rPr>
        <w:t>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čine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83">
        <w:rPr>
          <w:rFonts w:ascii="Times New Roman" w:hAnsi="Times New Roman"/>
          <w:sz w:val="24"/>
          <w:szCs w:val="24"/>
        </w:rPr>
        <w:t>rashode</w:t>
      </w:r>
      <w:proofErr w:type="spellEnd"/>
      <w:r w:rsidR="008F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83">
        <w:rPr>
          <w:rFonts w:ascii="Times New Roman" w:hAnsi="Times New Roman"/>
          <w:sz w:val="24"/>
          <w:szCs w:val="24"/>
        </w:rPr>
        <w:t>poslovanja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31EF8">
        <w:rPr>
          <w:rFonts w:ascii="Times New Roman" w:hAnsi="Times New Roman"/>
          <w:sz w:val="24"/>
          <w:szCs w:val="24"/>
        </w:rPr>
        <w:t>iznosu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od 42.844,00 </w:t>
      </w:r>
      <w:proofErr w:type="spellStart"/>
      <w:r w:rsidR="00A31EF8">
        <w:rPr>
          <w:rFonts w:ascii="Times New Roman" w:hAnsi="Times New Roman"/>
          <w:sz w:val="24"/>
          <w:szCs w:val="24"/>
        </w:rPr>
        <w:t>eura</w:t>
      </w:r>
      <w:proofErr w:type="spellEnd"/>
      <w:r w:rsidR="008F7F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31EF8">
        <w:rPr>
          <w:rFonts w:ascii="Times New Roman" w:hAnsi="Times New Roman"/>
          <w:sz w:val="24"/>
          <w:szCs w:val="24"/>
        </w:rPr>
        <w:t>obvez</w:t>
      </w:r>
      <w:r w:rsidR="008F7F83">
        <w:rPr>
          <w:rFonts w:ascii="Times New Roman" w:hAnsi="Times New Roman"/>
          <w:sz w:val="24"/>
          <w:szCs w:val="24"/>
        </w:rPr>
        <w:t>e</w:t>
      </w:r>
      <w:proofErr w:type="spellEnd"/>
      <w:r w:rsidR="008F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83">
        <w:rPr>
          <w:rFonts w:ascii="Times New Roman" w:hAnsi="Times New Roman"/>
          <w:sz w:val="24"/>
          <w:szCs w:val="24"/>
        </w:rPr>
        <w:t>za</w:t>
      </w:r>
      <w:proofErr w:type="spellEnd"/>
      <w:r w:rsidR="008F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83">
        <w:rPr>
          <w:rFonts w:ascii="Times New Roman" w:hAnsi="Times New Roman"/>
          <w:sz w:val="24"/>
          <w:szCs w:val="24"/>
        </w:rPr>
        <w:t>nabavu</w:t>
      </w:r>
      <w:proofErr w:type="spellEnd"/>
      <w:r w:rsidR="008F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83">
        <w:rPr>
          <w:rFonts w:ascii="Times New Roman" w:hAnsi="Times New Roman"/>
          <w:sz w:val="24"/>
          <w:szCs w:val="24"/>
        </w:rPr>
        <w:t>nefinancijske</w:t>
      </w:r>
      <w:proofErr w:type="spellEnd"/>
      <w:r w:rsidR="008F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83">
        <w:rPr>
          <w:rFonts w:ascii="Times New Roman" w:hAnsi="Times New Roman"/>
          <w:sz w:val="24"/>
          <w:szCs w:val="24"/>
        </w:rPr>
        <w:t>imovine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31EF8">
        <w:rPr>
          <w:rFonts w:ascii="Times New Roman" w:hAnsi="Times New Roman"/>
          <w:sz w:val="24"/>
          <w:szCs w:val="24"/>
        </w:rPr>
        <w:t>iznosu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od 887</w:t>
      </w:r>
      <w:proofErr w:type="gramStart"/>
      <w:r w:rsidR="00A31EF8">
        <w:rPr>
          <w:rFonts w:ascii="Times New Roman" w:hAnsi="Times New Roman"/>
          <w:sz w:val="24"/>
          <w:szCs w:val="24"/>
        </w:rPr>
        <w:t>,50</w:t>
      </w:r>
      <w:proofErr w:type="gramEnd"/>
      <w:r w:rsidR="00A31E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eura</w:t>
      </w:r>
      <w:proofErr w:type="spellEnd"/>
      <w:r w:rsidR="008F7F83">
        <w:rPr>
          <w:rFonts w:ascii="Times New Roman" w:hAnsi="Times New Roman"/>
          <w:sz w:val="24"/>
          <w:szCs w:val="24"/>
        </w:rPr>
        <w:t>.</w:t>
      </w:r>
    </w:p>
    <w:p w:rsidR="008F7F83" w:rsidRPr="00023061" w:rsidRDefault="008F7F83" w:rsidP="00830968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23061">
        <w:rPr>
          <w:rFonts w:ascii="Times New Roman" w:hAnsi="Times New Roman"/>
          <w:sz w:val="24"/>
          <w:szCs w:val="24"/>
        </w:rPr>
        <w:t>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3061">
        <w:rPr>
          <w:rFonts w:ascii="Times New Roman" w:hAnsi="Times New Roman"/>
          <w:sz w:val="24"/>
          <w:szCs w:val="24"/>
        </w:rPr>
        <w:t>od</w:t>
      </w:r>
      <w:proofErr w:type="gram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8F7F83">
        <w:rPr>
          <w:rFonts w:ascii="Times New Roman" w:hAnsi="Times New Roman"/>
          <w:sz w:val="24"/>
          <w:szCs w:val="24"/>
        </w:rPr>
        <w:t>116.429,27</w:t>
      </w:r>
      <w:r w:rsidR="001B6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>
        <w:rPr>
          <w:rFonts w:ascii="Times New Roman" w:hAnsi="Times New Roman"/>
          <w:sz w:val="24"/>
          <w:szCs w:val="24"/>
        </w:rPr>
        <w:t>eur</w:t>
      </w:r>
      <w:r w:rsidR="008F7F83">
        <w:rPr>
          <w:rFonts w:ascii="Times New Roman" w:hAnsi="Times New Roman"/>
          <w:sz w:val="24"/>
          <w:szCs w:val="24"/>
        </w:rPr>
        <w:t>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rashode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poslovanja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31EF8">
        <w:rPr>
          <w:rFonts w:ascii="Times New Roman" w:hAnsi="Times New Roman"/>
          <w:sz w:val="24"/>
          <w:szCs w:val="24"/>
        </w:rPr>
        <w:t>iznosu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od 35.283,44 </w:t>
      </w:r>
      <w:proofErr w:type="spellStart"/>
      <w:r w:rsidR="00A31EF8">
        <w:rPr>
          <w:rFonts w:ascii="Times New Roman" w:hAnsi="Times New Roman"/>
          <w:sz w:val="24"/>
          <w:szCs w:val="24"/>
        </w:rPr>
        <w:t>eura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31EF8">
        <w:rPr>
          <w:rFonts w:ascii="Times New Roman" w:hAnsi="Times New Roman"/>
          <w:sz w:val="24"/>
          <w:szCs w:val="24"/>
        </w:rPr>
        <w:t>obveze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za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nabavu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nefinancijske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EF8">
        <w:rPr>
          <w:rFonts w:ascii="Times New Roman" w:hAnsi="Times New Roman"/>
          <w:sz w:val="24"/>
          <w:szCs w:val="24"/>
        </w:rPr>
        <w:t>imovine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31EF8">
        <w:rPr>
          <w:rFonts w:ascii="Times New Roman" w:hAnsi="Times New Roman"/>
          <w:sz w:val="24"/>
          <w:szCs w:val="24"/>
        </w:rPr>
        <w:t>iznosu</w:t>
      </w:r>
      <w:proofErr w:type="spellEnd"/>
      <w:r w:rsidR="00A31EF8">
        <w:rPr>
          <w:rFonts w:ascii="Times New Roman" w:hAnsi="Times New Roman"/>
          <w:sz w:val="24"/>
          <w:szCs w:val="24"/>
        </w:rPr>
        <w:t xml:space="preserve"> od 81.1145,83 </w:t>
      </w:r>
      <w:proofErr w:type="spellStart"/>
      <w:r w:rsidR="00A31EF8">
        <w:rPr>
          <w:rFonts w:ascii="Times New Roman" w:hAnsi="Times New Roman"/>
          <w:sz w:val="24"/>
          <w:szCs w:val="24"/>
        </w:rPr>
        <w:t>eura</w:t>
      </w:r>
      <w:proofErr w:type="spellEnd"/>
      <w:r w:rsidR="00A31EF8">
        <w:rPr>
          <w:rFonts w:ascii="Times New Roman" w:hAnsi="Times New Roman"/>
          <w:sz w:val="24"/>
          <w:szCs w:val="24"/>
        </w:rPr>
        <w:t>.</w:t>
      </w:r>
    </w:p>
    <w:p w:rsidR="00A31EF8" w:rsidRPr="00023061" w:rsidRDefault="00A31EF8" w:rsidP="00830968">
      <w:pPr>
        <w:jc w:val="both"/>
        <w:rPr>
          <w:rFonts w:ascii="Times New Roman" w:hAnsi="Times New Roman"/>
          <w:sz w:val="24"/>
          <w:szCs w:val="24"/>
        </w:rPr>
      </w:pPr>
    </w:p>
    <w:p w:rsidR="00CF6441" w:rsidRPr="00CF6441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441">
        <w:rPr>
          <w:rFonts w:ascii="Times New Roman" w:hAnsi="Times New Roman"/>
          <w:sz w:val="24"/>
          <w:szCs w:val="24"/>
        </w:rPr>
        <w:t>Općina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Lovas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F644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svom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žiro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računu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ima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financijskih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6441">
        <w:rPr>
          <w:rFonts w:ascii="Times New Roman" w:hAnsi="Times New Roman"/>
          <w:sz w:val="24"/>
          <w:szCs w:val="24"/>
        </w:rPr>
        <w:t>najveći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dio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tih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namjenska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kapitalna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koja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CF6441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izvršavaju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CF6441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>.</w:t>
      </w:r>
    </w:p>
    <w:p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57775" w:rsidRPr="00023061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306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3000D" w:rsidRPr="00023061" w:rsidRDefault="0083000D" w:rsidP="0083000D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U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Lovasu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="00A704D5">
        <w:rPr>
          <w:rFonts w:ascii="Times New Roman" w:hAnsi="Times New Roman"/>
          <w:color w:val="000000"/>
          <w:sz w:val="24"/>
          <w:szCs w:val="24"/>
          <w:lang w:val="hr-HR"/>
        </w:rPr>
        <w:t>16</w:t>
      </w:r>
      <w:r w:rsidR="00023061">
        <w:rPr>
          <w:rFonts w:ascii="Times New Roman" w:hAnsi="Times New Roman"/>
          <w:color w:val="000000"/>
          <w:sz w:val="24"/>
          <w:szCs w:val="24"/>
          <w:lang w:val="hr-HR"/>
        </w:rPr>
        <w:t>. srpnja</w:t>
      </w:r>
      <w:r w:rsidR="00A704D5">
        <w:rPr>
          <w:rFonts w:ascii="Times New Roman" w:hAnsi="Times New Roman"/>
          <w:color w:val="000000"/>
          <w:sz w:val="24"/>
          <w:szCs w:val="24"/>
          <w:lang w:val="hr-HR"/>
        </w:rPr>
        <w:t xml:space="preserve"> 2024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. godine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:rsidR="0083000D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>Bilješku sastavila</w:t>
      </w:r>
    </w:p>
    <w:p w:rsidR="00023061" w:rsidRPr="00023061" w:rsidRDefault="00A704D5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hr-HR"/>
        </w:rPr>
        <w:t>Sarah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Pšenica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>
        <w:rPr>
          <w:rFonts w:ascii="Times New Roman" w:hAnsi="Times New Roman"/>
          <w:color w:val="000000"/>
          <w:sz w:val="24"/>
          <w:szCs w:val="24"/>
          <w:lang w:val="hr-HR"/>
        </w:rPr>
        <w:t>Općinska načelnica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Cirba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dipl.novinar</w:t>
      </w:r>
      <w:proofErr w:type="spellEnd"/>
    </w:p>
    <w:p w:rsidR="00770B97" w:rsidRPr="00023061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02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167B"/>
    <w:rsid w:val="00023061"/>
    <w:rsid w:val="001B60AA"/>
    <w:rsid w:val="001D1319"/>
    <w:rsid w:val="001D1941"/>
    <w:rsid w:val="00202A82"/>
    <w:rsid w:val="00271A71"/>
    <w:rsid w:val="002B018D"/>
    <w:rsid w:val="002D0AC6"/>
    <w:rsid w:val="0048038C"/>
    <w:rsid w:val="004A5A06"/>
    <w:rsid w:val="00530596"/>
    <w:rsid w:val="00534C90"/>
    <w:rsid w:val="005E5FBE"/>
    <w:rsid w:val="00770B97"/>
    <w:rsid w:val="00782E9A"/>
    <w:rsid w:val="008110FA"/>
    <w:rsid w:val="0083000D"/>
    <w:rsid w:val="00830968"/>
    <w:rsid w:val="008F7F83"/>
    <w:rsid w:val="00917872"/>
    <w:rsid w:val="0096243F"/>
    <w:rsid w:val="0098000F"/>
    <w:rsid w:val="009A431B"/>
    <w:rsid w:val="009A4F4F"/>
    <w:rsid w:val="00A31EF8"/>
    <w:rsid w:val="00A363BE"/>
    <w:rsid w:val="00A704D5"/>
    <w:rsid w:val="00B242D7"/>
    <w:rsid w:val="00BE3EC7"/>
    <w:rsid w:val="00C57775"/>
    <w:rsid w:val="00CF6441"/>
    <w:rsid w:val="00D07F26"/>
    <w:rsid w:val="00DD44D1"/>
    <w:rsid w:val="00E13F57"/>
    <w:rsid w:val="00F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8</cp:revision>
  <cp:lastPrinted>2022-07-08T12:01:00Z</cp:lastPrinted>
  <dcterms:created xsi:type="dcterms:W3CDTF">2022-07-08T08:10:00Z</dcterms:created>
  <dcterms:modified xsi:type="dcterms:W3CDTF">2024-07-16T09:26:00Z</dcterms:modified>
</cp:coreProperties>
</file>