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13BD" w:rsidRPr="000B2D2C" w:rsidRDefault="00B413BD" w:rsidP="00B413BD">
      <w:pPr>
        <w:keepNext/>
        <w:rPr>
          <w:rFonts w:ascii="Marigold" w:hAnsi="Marigold"/>
          <w:b/>
          <w:sz w:val="28"/>
          <w:szCs w:val="28"/>
        </w:rPr>
      </w:pPr>
      <w:r w:rsidRPr="002B5E4B">
        <w:rPr>
          <w:sz w:val="28"/>
          <w:szCs w:val="28"/>
        </w:rPr>
        <w:t xml:space="preserve">          </w:t>
      </w:r>
      <w:r w:rsidRPr="000B2D2C">
        <w:rPr>
          <w:sz w:val="28"/>
          <w:szCs w:val="28"/>
        </w:rPr>
        <w:object w:dxaOrig="918" w:dyaOrig="11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2pt;height:60.6pt" o:ole="" fillcolor="window">
            <v:imagedata r:id="rId7" o:title=""/>
          </v:shape>
          <o:OLEObject Type="Embed" ProgID="CDraw5" ShapeID="_x0000_i1025" DrawAspect="Content" ObjectID="_1742033357" r:id="rId8"/>
        </w:object>
      </w:r>
    </w:p>
    <w:p w:rsidR="00B413BD" w:rsidRPr="000B2D2C" w:rsidRDefault="00B413BD" w:rsidP="00B413BD">
      <w:pPr>
        <w:keepNext/>
        <w:ind w:left="-567" w:hanging="142"/>
        <w:rPr>
          <w:rFonts w:ascii="Times New Roman" w:hAnsi="Times New Roman"/>
          <w:sz w:val="24"/>
          <w:szCs w:val="24"/>
        </w:rPr>
      </w:pPr>
      <w:r w:rsidRPr="000B2D2C">
        <w:rPr>
          <w:rFonts w:ascii="Times New Roman" w:hAnsi="Times New Roman"/>
          <w:sz w:val="24"/>
          <w:szCs w:val="24"/>
        </w:rPr>
        <w:t xml:space="preserve">              REPUBLIKA HRVATSKA</w:t>
      </w:r>
    </w:p>
    <w:p w:rsidR="00B413BD" w:rsidRPr="000B2D2C" w:rsidRDefault="00B413BD" w:rsidP="00B413BD">
      <w:pPr>
        <w:keepNext/>
        <w:ind w:left="-567" w:hanging="142"/>
        <w:rPr>
          <w:rFonts w:ascii="Times New Roman" w:hAnsi="Times New Roman"/>
          <w:sz w:val="24"/>
          <w:szCs w:val="24"/>
        </w:rPr>
      </w:pPr>
      <w:r w:rsidRPr="000B2D2C">
        <w:rPr>
          <w:rFonts w:ascii="Times New Roman" w:hAnsi="Times New Roman"/>
          <w:sz w:val="24"/>
          <w:szCs w:val="24"/>
        </w:rPr>
        <w:t>VUKOVARSKO-SRIJEMSKA ŽUPANIJA</w:t>
      </w:r>
    </w:p>
    <w:p w:rsidR="00B413BD" w:rsidRPr="000B2D2C" w:rsidRDefault="00B413BD" w:rsidP="00B413BD">
      <w:pPr>
        <w:keepNext/>
        <w:ind w:left="-709"/>
        <w:rPr>
          <w:rFonts w:ascii="Times New Roman" w:hAnsi="Times New Roman"/>
          <w:sz w:val="24"/>
          <w:szCs w:val="24"/>
        </w:rPr>
      </w:pPr>
      <w:r w:rsidRPr="000B2D2C">
        <w:rPr>
          <w:rFonts w:ascii="Times New Roman" w:hAnsi="Times New Roman"/>
          <w:sz w:val="24"/>
          <w:szCs w:val="24"/>
        </w:rPr>
        <w:t xml:space="preserve">                  OPĆINA LOVAS</w:t>
      </w:r>
    </w:p>
    <w:p w:rsidR="00B413BD" w:rsidRPr="000B2D2C" w:rsidRDefault="00B413BD" w:rsidP="00B413BD">
      <w:pPr>
        <w:keepNext/>
        <w:ind w:left="-709"/>
        <w:rPr>
          <w:rFonts w:ascii="Times New Roman" w:hAnsi="Times New Roman"/>
          <w:sz w:val="24"/>
          <w:szCs w:val="24"/>
        </w:rPr>
      </w:pPr>
      <w:r w:rsidRPr="000B2D2C">
        <w:rPr>
          <w:rFonts w:ascii="Times New Roman" w:hAnsi="Times New Roman"/>
          <w:sz w:val="24"/>
          <w:szCs w:val="24"/>
        </w:rPr>
        <w:t xml:space="preserve">               OPĆINSKO VIJEĆE</w:t>
      </w:r>
    </w:p>
    <w:p w:rsidR="00B413BD" w:rsidRPr="001A6E2E" w:rsidRDefault="00B413BD" w:rsidP="00B413BD">
      <w:pPr>
        <w:keepNext/>
        <w:rPr>
          <w:rFonts w:ascii="Times New Roman" w:hAnsi="Times New Roman"/>
          <w:sz w:val="24"/>
          <w:szCs w:val="24"/>
        </w:rPr>
      </w:pPr>
      <w:r w:rsidRPr="000B2D2C">
        <w:rPr>
          <w:rFonts w:ascii="Times New Roman" w:hAnsi="Times New Roman"/>
          <w:sz w:val="24"/>
          <w:szCs w:val="24"/>
        </w:rPr>
        <w:t xml:space="preserve">  </w:t>
      </w:r>
      <w:r w:rsidR="00CC1400" w:rsidRPr="000B2D2C">
        <w:rPr>
          <w:rFonts w:ascii="Times New Roman" w:hAnsi="Times New Roman"/>
          <w:sz w:val="24"/>
          <w:szCs w:val="24"/>
        </w:rPr>
        <w:t>KLASA</w:t>
      </w:r>
      <w:r w:rsidRPr="001A6E2E">
        <w:rPr>
          <w:rFonts w:ascii="Times New Roman" w:hAnsi="Times New Roman"/>
          <w:sz w:val="24"/>
          <w:szCs w:val="24"/>
        </w:rPr>
        <w:t xml:space="preserve">: </w:t>
      </w:r>
      <w:r w:rsidR="007A6F81" w:rsidRPr="001A6E2E">
        <w:rPr>
          <w:rFonts w:ascii="Times New Roman" w:hAnsi="Times New Roman"/>
          <w:sz w:val="24"/>
          <w:szCs w:val="24"/>
        </w:rPr>
        <w:t>3</w:t>
      </w:r>
      <w:r w:rsidR="001A6E2E" w:rsidRPr="001A6E2E">
        <w:rPr>
          <w:rFonts w:ascii="Times New Roman" w:hAnsi="Times New Roman"/>
          <w:sz w:val="24"/>
          <w:szCs w:val="24"/>
        </w:rPr>
        <w:t>20-01/21-01/02</w:t>
      </w:r>
    </w:p>
    <w:p w:rsidR="00B413BD" w:rsidRPr="001A6E2E" w:rsidRDefault="00A0604C" w:rsidP="00B413BD">
      <w:pPr>
        <w:keepNext/>
        <w:rPr>
          <w:rFonts w:ascii="Times New Roman" w:hAnsi="Times New Roman"/>
          <w:sz w:val="24"/>
          <w:szCs w:val="24"/>
        </w:rPr>
      </w:pPr>
      <w:r w:rsidRPr="001A6E2E">
        <w:rPr>
          <w:rFonts w:ascii="Times New Roman" w:hAnsi="Times New Roman"/>
          <w:sz w:val="24"/>
          <w:szCs w:val="24"/>
        </w:rPr>
        <w:t xml:space="preserve">  </w:t>
      </w:r>
      <w:r w:rsidR="00CC1400" w:rsidRPr="001A6E2E">
        <w:rPr>
          <w:rFonts w:ascii="Times New Roman" w:hAnsi="Times New Roman"/>
          <w:sz w:val="24"/>
          <w:szCs w:val="24"/>
        </w:rPr>
        <w:t>URBROJ</w:t>
      </w:r>
      <w:r w:rsidRPr="001A6E2E">
        <w:rPr>
          <w:rFonts w:ascii="Times New Roman" w:hAnsi="Times New Roman"/>
          <w:sz w:val="24"/>
          <w:szCs w:val="24"/>
        </w:rPr>
        <w:t>: 2196</w:t>
      </w:r>
      <w:r w:rsidR="007A6F81" w:rsidRPr="001A6E2E">
        <w:rPr>
          <w:rFonts w:ascii="Times New Roman" w:hAnsi="Times New Roman"/>
          <w:sz w:val="24"/>
          <w:szCs w:val="24"/>
        </w:rPr>
        <w:t>-17-01-2</w:t>
      </w:r>
      <w:r w:rsidR="00714D3A" w:rsidRPr="001A6E2E">
        <w:rPr>
          <w:rFonts w:ascii="Times New Roman" w:hAnsi="Times New Roman"/>
          <w:sz w:val="24"/>
          <w:szCs w:val="24"/>
        </w:rPr>
        <w:t>3</w:t>
      </w:r>
      <w:r w:rsidR="007A6F81" w:rsidRPr="001A6E2E">
        <w:rPr>
          <w:rFonts w:ascii="Times New Roman" w:hAnsi="Times New Roman"/>
          <w:sz w:val="24"/>
          <w:szCs w:val="24"/>
        </w:rPr>
        <w:t>-</w:t>
      </w:r>
      <w:r w:rsidR="001A6E2E" w:rsidRPr="001A6E2E">
        <w:rPr>
          <w:rFonts w:ascii="Times New Roman" w:hAnsi="Times New Roman"/>
          <w:sz w:val="24"/>
          <w:szCs w:val="24"/>
        </w:rPr>
        <w:t>3</w:t>
      </w:r>
    </w:p>
    <w:p w:rsidR="00B413BD" w:rsidRPr="000B2D2C" w:rsidRDefault="00B413BD" w:rsidP="00B413BD">
      <w:pPr>
        <w:rPr>
          <w:rFonts w:ascii="Times New Roman" w:hAnsi="Times New Roman"/>
          <w:sz w:val="24"/>
          <w:szCs w:val="24"/>
        </w:rPr>
      </w:pPr>
      <w:r w:rsidRPr="000B2D2C">
        <w:rPr>
          <w:rFonts w:ascii="Times New Roman" w:hAnsi="Times New Roman"/>
          <w:sz w:val="24"/>
          <w:szCs w:val="24"/>
        </w:rPr>
        <w:t xml:space="preserve">  Lovas</w:t>
      </w:r>
      <w:r w:rsidRPr="00E65FAF">
        <w:rPr>
          <w:rFonts w:ascii="Times New Roman" w:hAnsi="Times New Roman"/>
          <w:sz w:val="24"/>
          <w:szCs w:val="24"/>
        </w:rPr>
        <w:t xml:space="preserve">, </w:t>
      </w:r>
      <w:r w:rsidR="007A6F81" w:rsidRPr="00E65FAF">
        <w:rPr>
          <w:rFonts w:ascii="Times New Roman" w:hAnsi="Times New Roman"/>
          <w:sz w:val="24"/>
          <w:szCs w:val="24"/>
        </w:rPr>
        <w:t>2</w:t>
      </w:r>
      <w:r w:rsidR="00D70AFF" w:rsidRPr="00E65FAF">
        <w:rPr>
          <w:rFonts w:ascii="Times New Roman" w:hAnsi="Times New Roman"/>
          <w:sz w:val="24"/>
          <w:szCs w:val="24"/>
        </w:rPr>
        <w:t>7</w:t>
      </w:r>
      <w:r w:rsidR="007A6F81">
        <w:rPr>
          <w:rFonts w:ascii="Times New Roman" w:hAnsi="Times New Roman"/>
          <w:sz w:val="24"/>
          <w:szCs w:val="24"/>
        </w:rPr>
        <w:t>. ožujka</w:t>
      </w:r>
      <w:r w:rsidRPr="000B2D2C">
        <w:rPr>
          <w:rFonts w:ascii="Times New Roman" w:hAnsi="Times New Roman"/>
          <w:sz w:val="24"/>
          <w:szCs w:val="24"/>
        </w:rPr>
        <w:t xml:space="preserve"> 202</w:t>
      </w:r>
      <w:r w:rsidR="00714D3A">
        <w:rPr>
          <w:rFonts w:ascii="Times New Roman" w:hAnsi="Times New Roman"/>
          <w:sz w:val="24"/>
          <w:szCs w:val="24"/>
        </w:rPr>
        <w:t>3</w:t>
      </w:r>
      <w:r w:rsidRPr="000B2D2C">
        <w:rPr>
          <w:rFonts w:ascii="Times New Roman" w:hAnsi="Times New Roman"/>
          <w:sz w:val="24"/>
          <w:szCs w:val="24"/>
        </w:rPr>
        <w:t>.</w:t>
      </w:r>
      <w:r w:rsidR="00714D3A">
        <w:rPr>
          <w:rFonts w:ascii="Times New Roman" w:hAnsi="Times New Roman"/>
          <w:sz w:val="24"/>
          <w:szCs w:val="24"/>
        </w:rPr>
        <w:t xml:space="preserve"> godine</w:t>
      </w:r>
    </w:p>
    <w:p w:rsidR="00B413BD" w:rsidRPr="000B2D2C" w:rsidRDefault="00B413BD" w:rsidP="00B413BD">
      <w:pPr>
        <w:rPr>
          <w:sz w:val="24"/>
          <w:szCs w:val="24"/>
        </w:rPr>
      </w:pPr>
    </w:p>
    <w:p w:rsidR="00B413BD" w:rsidRPr="000B2D2C" w:rsidRDefault="00B413BD" w:rsidP="00B413BD">
      <w:pPr>
        <w:rPr>
          <w:sz w:val="24"/>
          <w:szCs w:val="24"/>
        </w:rPr>
      </w:pPr>
    </w:p>
    <w:p w:rsidR="00B413BD" w:rsidRPr="000B2D2C" w:rsidRDefault="00B413BD" w:rsidP="00B413BD">
      <w:pPr>
        <w:jc w:val="both"/>
        <w:rPr>
          <w:rFonts w:ascii="Times New Roman" w:hAnsi="Times New Roman"/>
          <w:sz w:val="24"/>
          <w:szCs w:val="24"/>
        </w:rPr>
      </w:pPr>
      <w:r w:rsidRPr="000B2D2C">
        <w:rPr>
          <w:rFonts w:ascii="Times New Roman" w:hAnsi="Times New Roman"/>
          <w:sz w:val="24"/>
          <w:szCs w:val="24"/>
        </w:rPr>
        <w:t xml:space="preserve">Na temelju članka </w:t>
      </w:r>
      <w:r w:rsidR="000267A9" w:rsidRPr="000B2D2C">
        <w:rPr>
          <w:rFonts w:ascii="Times New Roman" w:hAnsi="Times New Roman"/>
          <w:sz w:val="24"/>
          <w:szCs w:val="24"/>
        </w:rPr>
        <w:t>30</w:t>
      </w:r>
      <w:r w:rsidRPr="000B2D2C">
        <w:rPr>
          <w:rFonts w:ascii="Times New Roman" w:hAnsi="Times New Roman"/>
          <w:sz w:val="24"/>
          <w:szCs w:val="24"/>
        </w:rPr>
        <w:t xml:space="preserve">. Statuta Općine Lovas („Službeni vjesnik“ Vukovarsko-srijemske županije broj </w:t>
      </w:r>
      <w:r w:rsidR="009C32BB" w:rsidRPr="000B2D2C">
        <w:rPr>
          <w:rFonts w:ascii="Times New Roman" w:hAnsi="Times New Roman"/>
          <w:sz w:val="24"/>
          <w:szCs w:val="24"/>
        </w:rPr>
        <w:t>0</w:t>
      </w:r>
      <w:r w:rsidR="000267A9" w:rsidRPr="000B2D2C">
        <w:rPr>
          <w:rFonts w:ascii="Times New Roman" w:hAnsi="Times New Roman"/>
          <w:sz w:val="24"/>
          <w:szCs w:val="24"/>
        </w:rPr>
        <w:t>4/21</w:t>
      </w:r>
      <w:r w:rsidRPr="000B2D2C">
        <w:rPr>
          <w:rFonts w:ascii="Times New Roman" w:hAnsi="Times New Roman"/>
          <w:sz w:val="24"/>
          <w:szCs w:val="24"/>
        </w:rPr>
        <w:t>) Općinsko vijeće Općine Lovas na svojoj</w:t>
      </w:r>
      <w:r w:rsidR="00D00688" w:rsidRPr="000B2D2C">
        <w:rPr>
          <w:rFonts w:ascii="Times New Roman" w:hAnsi="Times New Roman"/>
          <w:sz w:val="24"/>
          <w:szCs w:val="24"/>
        </w:rPr>
        <w:t xml:space="preserve"> </w:t>
      </w:r>
      <w:r w:rsidR="00100B94">
        <w:rPr>
          <w:rFonts w:ascii="Times New Roman" w:hAnsi="Times New Roman"/>
          <w:sz w:val="24"/>
          <w:szCs w:val="24"/>
        </w:rPr>
        <w:t>15</w:t>
      </w:r>
      <w:r w:rsidR="00D00688" w:rsidRPr="000B2D2C">
        <w:rPr>
          <w:rFonts w:ascii="Times New Roman" w:hAnsi="Times New Roman"/>
          <w:sz w:val="24"/>
          <w:szCs w:val="24"/>
        </w:rPr>
        <w:t>.</w:t>
      </w:r>
      <w:r w:rsidRPr="000B2D2C">
        <w:rPr>
          <w:rFonts w:ascii="Times New Roman" w:hAnsi="Times New Roman"/>
          <w:sz w:val="24"/>
          <w:szCs w:val="24"/>
        </w:rPr>
        <w:t xml:space="preserve"> sjednici održanoj u Lovasu, </w:t>
      </w:r>
      <w:r w:rsidRPr="00E65FAF">
        <w:rPr>
          <w:rFonts w:ascii="Times New Roman" w:hAnsi="Times New Roman"/>
          <w:sz w:val="24"/>
          <w:szCs w:val="24"/>
        </w:rPr>
        <w:t xml:space="preserve">dana </w:t>
      </w:r>
      <w:r w:rsidR="007A6F81" w:rsidRPr="00E65FAF">
        <w:rPr>
          <w:rFonts w:ascii="Times New Roman" w:hAnsi="Times New Roman"/>
          <w:sz w:val="24"/>
          <w:szCs w:val="24"/>
        </w:rPr>
        <w:t>2</w:t>
      </w:r>
      <w:r w:rsidR="00D70AFF" w:rsidRPr="00E65FAF">
        <w:rPr>
          <w:rFonts w:ascii="Times New Roman" w:hAnsi="Times New Roman"/>
          <w:sz w:val="24"/>
          <w:szCs w:val="24"/>
        </w:rPr>
        <w:t>7</w:t>
      </w:r>
      <w:r w:rsidR="007A6F81" w:rsidRPr="00E65FAF">
        <w:rPr>
          <w:rFonts w:ascii="Times New Roman" w:hAnsi="Times New Roman"/>
          <w:sz w:val="24"/>
          <w:szCs w:val="24"/>
        </w:rPr>
        <w:t>.</w:t>
      </w:r>
      <w:r w:rsidR="007A6F81">
        <w:rPr>
          <w:rFonts w:ascii="Times New Roman" w:hAnsi="Times New Roman"/>
          <w:sz w:val="24"/>
          <w:szCs w:val="24"/>
        </w:rPr>
        <w:t xml:space="preserve"> ožujka</w:t>
      </w:r>
      <w:r w:rsidRPr="000B2D2C">
        <w:rPr>
          <w:rFonts w:ascii="Times New Roman" w:hAnsi="Times New Roman"/>
          <w:sz w:val="24"/>
          <w:szCs w:val="24"/>
        </w:rPr>
        <w:t xml:space="preserve"> 202</w:t>
      </w:r>
      <w:r w:rsidR="00714D3A">
        <w:rPr>
          <w:rFonts w:ascii="Times New Roman" w:hAnsi="Times New Roman"/>
          <w:sz w:val="24"/>
          <w:szCs w:val="24"/>
        </w:rPr>
        <w:t>3</w:t>
      </w:r>
      <w:r w:rsidRPr="000B2D2C">
        <w:rPr>
          <w:rFonts w:ascii="Times New Roman" w:hAnsi="Times New Roman"/>
          <w:sz w:val="24"/>
          <w:szCs w:val="24"/>
        </w:rPr>
        <w:t>. godine donosi</w:t>
      </w:r>
    </w:p>
    <w:p w:rsidR="00B413BD" w:rsidRPr="000B2D2C" w:rsidRDefault="00B413BD" w:rsidP="00B413BD">
      <w:pPr>
        <w:rPr>
          <w:rFonts w:ascii="Times New Roman" w:hAnsi="Times New Roman"/>
          <w:sz w:val="24"/>
          <w:szCs w:val="24"/>
          <w:highlight w:val="yellow"/>
        </w:rPr>
      </w:pPr>
    </w:p>
    <w:p w:rsidR="00B413BD" w:rsidRPr="000B2D2C" w:rsidRDefault="00B413BD" w:rsidP="00B413BD">
      <w:pPr>
        <w:rPr>
          <w:rFonts w:ascii="Times New Roman" w:hAnsi="Times New Roman"/>
          <w:sz w:val="24"/>
          <w:szCs w:val="24"/>
          <w:highlight w:val="yellow"/>
        </w:rPr>
      </w:pPr>
    </w:p>
    <w:p w:rsidR="00B413BD" w:rsidRPr="000B2D2C" w:rsidRDefault="00B413BD" w:rsidP="00B413BD">
      <w:pPr>
        <w:jc w:val="center"/>
        <w:rPr>
          <w:rFonts w:ascii="Times New Roman" w:hAnsi="Times New Roman"/>
          <w:b/>
          <w:sz w:val="24"/>
          <w:szCs w:val="24"/>
        </w:rPr>
      </w:pPr>
      <w:r w:rsidRPr="000B2D2C">
        <w:rPr>
          <w:rFonts w:ascii="Times New Roman" w:hAnsi="Times New Roman"/>
          <w:b/>
          <w:sz w:val="24"/>
          <w:szCs w:val="24"/>
        </w:rPr>
        <w:t>ODLUKU</w:t>
      </w:r>
    </w:p>
    <w:p w:rsidR="00A0604C" w:rsidRPr="000B2D2C" w:rsidRDefault="00B413BD" w:rsidP="00B413BD">
      <w:pPr>
        <w:jc w:val="center"/>
        <w:rPr>
          <w:rFonts w:ascii="Times New Roman" w:hAnsi="Times New Roman"/>
          <w:b/>
          <w:sz w:val="24"/>
          <w:szCs w:val="24"/>
        </w:rPr>
      </w:pPr>
      <w:r w:rsidRPr="000B2D2C">
        <w:rPr>
          <w:rFonts w:ascii="Times New Roman" w:hAnsi="Times New Roman"/>
          <w:b/>
          <w:sz w:val="24"/>
          <w:szCs w:val="24"/>
        </w:rPr>
        <w:t xml:space="preserve">o </w:t>
      </w:r>
    </w:p>
    <w:p w:rsidR="00B413BD" w:rsidRPr="000B2D2C" w:rsidRDefault="00B413BD" w:rsidP="00A0604C">
      <w:pPr>
        <w:jc w:val="center"/>
        <w:rPr>
          <w:rFonts w:ascii="Times New Roman" w:hAnsi="Times New Roman"/>
          <w:b/>
          <w:sz w:val="24"/>
          <w:szCs w:val="24"/>
        </w:rPr>
      </w:pPr>
      <w:r w:rsidRPr="000B2D2C">
        <w:rPr>
          <w:rFonts w:ascii="Times New Roman" w:hAnsi="Times New Roman"/>
          <w:b/>
          <w:sz w:val="24"/>
          <w:szCs w:val="24"/>
        </w:rPr>
        <w:t>usvajanju</w:t>
      </w:r>
      <w:r w:rsidR="00A0604C" w:rsidRPr="000B2D2C">
        <w:rPr>
          <w:rFonts w:ascii="Times New Roman" w:hAnsi="Times New Roman"/>
          <w:b/>
          <w:sz w:val="24"/>
          <w:szCs w:val="24"/>
        </w:rPr>
        <w:t xml:space="preserve"> </w:t>
      </w:r>
      <w:r w:rsidRPr="000B2D2C">
        <w:rPr>
          <w:rFonts w:ascii="Times New Roman" w:hAnsi="Times New Roman"/>
          <w:b/>
          <w:sz w:val="24"/>
          <w:szCs w:val="24"/>
        </w:rPr>
        <w:t>Izvješća o realizaciji Programa</w:t>
      </w:r>
    </w:p>
    <w:p w:rsidR="00B413BD" w:rsidRPr="000B2D2C" w:rsidRDefault="00D00688" w:rsidP="00B413BD">
      <w:pPr>
        <w:jc w:val="center"/>
        <w:rPr>
          <w:rFonts w:ascii="Times New Roman" w:hAnsi="Times New Roman"/>
          <w:b/>
          <w:sz w:val="24"/>
          <w:szCs w:val="24"/>
        </w:rPr>
      </w:pPr>
      <w:r w:rsidRPr="000B2D2C">
        <w:rPr>
          <w:rFonts w:ascii="Times New Roman" w:hAnsi="Times New Roman"/>
          <w:b/>
          <w:sz w:val="24"/>
          <w:szCs w:val="24"/>
        </w:rPr>
        <w:t xml:space="preserve">potpora </w:t>
      </w:r>
      <w:r w:rsidR="000B2D2C" w:rsidRPr="000B2D2C">
        <w:rPr>
          <w:rFonts w:ascii="Times New Roman" w:hAnsi="Times New Roman"/>
          <w:b/>
          <w:sz w:val="24"/>
          <w:szCs w:val="24"/>
        </w:rPr>
        <w:t>poljoprivredi</w:t>
      </w:r>
      <w:r w:rsidRPr="000B2D2C">
        <w:rPr>
          <w:rFonts w:ascii="Times New Roman" w:hAnsi="Times New Roman"/>
          <w:b/>
          <w:sz w:val="24"/>
          <w:szCs w:val="24"/>
        </w:rPr>
        <w:t xml:space="preserve"> na području Općine Lovas</w:t>
      </w:r>
      <w:r w:rsidR="00B413BD" w:rsidRPr="000B2D2C">
        <w:rPr>
          <w:rFonts w:ascii="Times New Roman" w:hAnsi="Times New Roman"/>
          <w:b/>
          <w:sz w:val="24"/>
          <w:szCs w:val="24"/>
        </w:rPr>
        <w:t xml:space="preserve"> </w:t>
      </w:r>
      <w:r w:rsidR="00614F7F" w:rsidRPr="000B2D2C">
        <w:rPr>
          <w:rFonts w:ascii="Times New Roman" w:hAnsi="Times New Roman"/>
          <w:b/>
          <w:sz w:val="24"/>
          <w:szCs w:val="24"/>
        </w:rPr>
        <w:t>za</w:t>
      </w:r>
      <w:r w:rsidR="00B413BD" w:rsidRPr="000B2D2C">
        <w:rPr>
          <w:rFonts w:ascii="Times New Roman" w:hAnsi="Times New Roman"/>
          <w:b/>
          <w:sz w:val="24"/>
          <w:szCs w:val="24"/>
        </w:rPr>
        <w:t xml:space="preserve"> 20</w:t>
      </w:r>
      <w:r w:rsidR="002B5E4B" w:rsidRPr="000B2D2C">
        <w:rPr>
          <w:rFonts w:ascii="Times New Roman" w:hAnsi="Times New Roman"/>
          <w:b/>
          <w:sz w:val="24"/>
          <w:szCs w:val="24"/>
        </w:rPr>
        <w:t>2</w:t>
      </w:r>
      <w:r w:rsidR="00714D3A">
        <w:rPr>
          <w:rFonts w:ascii="Times New Roman" w:hAnsi="Times New Roman"/>
          <w:b/>
          <w:sz w:val="24"/>
          <w:szCs w:val="24"/>
        </w:rPr>
        <w:t>2</w:t>
      </w:r>
      <w:r w:rsidR="00B413BD" w:rsidRPr="000B2D2C">
        <w:rPr>
          <w:rFonts w:ascii="Times New Roman" w:hAnsi="Times New Roman"/>
          <w:b/>
          <w:sz w:val="24"/>
          <w:szCs w:val="24"/>
        </w:rPr>
        <w:t>. godin</w:t>
      </w:r>
      <w:r w:rsidR="00614F7F" w:rsidRPr="000B2D2C">
        <w:rPr>
          <w:rFonts w:ascii="Times New Roman" w:hAnsi="Times New Roman"/>
          <w:b/>
          <w:sz w:val="24"/>
          <w:szCs w:val="24"/>
        </w:rPr>
        <w:t>u</w:t>
      </w:r>
    </w:p>
    <w:p w:rsidR="00B413BD" w:rsidRPr="000B2D2C" w:rsidRDefault="00B413BD" w:rsidP="00B413BD">
      <w:pPr>
        <w:jc w:val="center"/>
        <w:rPr>
          <w:rFonts w:ascii="Times New Roman" w:hAnsi="Times New Roman"/>
          <w:b/>
          <w:sz w:val="24"/>
          <w:szCs w:val="24"/>
        </w:rPr>
      </w:pPr>
    </w:p>
    <w:p w:rsidR="00B413BD" w:rsidRPr="000B2D2C" w:rsidRDefault="00B413BD" w:rsidP="00B413BD">
      <w:pPr>
        <w:jc w:val="center"/>
        <w:rPr>
          <w:rFonts w:ascii="Times New Roman" w:hAnsi="Times New Roman"/>
          <w:sz w:val="24"/>
          <w:szCs w:val="24"/>
          <w:highlight w:val="yellow"/>
        </w:rPr>
      </w:pPr>
    </w:p>
    <w:p w:rsidR="00B413BD" w:rsidRPr="000B2D2C" w:rsidRDefault="00614F7F" w:rsidP="00B413BD">
      <w:pPr>
        <w:jc w:val="center"/>
        <w:rPr>
          <w:rFonts w:ascii="Times New Roman" w:hAnsi="Times New Roman"/>
          <w:b/>
          <w:sz w:val="24"/>
          <w:szCs w:val="24"/>
        </w:rPr>
      </w:pPr>
      <w:r w:rsidRPr="000B2D2C">
        <w:rPr>
          <w:rFonts w:ascii="Times New Roman" w:hAnsi="Times New Roman"/>
          <w:b/>
          <w:sz w:val="24"/>
          <w:szCs w:val="24"/>
        </w:rPr>
        <w:t>Č</w:t>
      </w:r>
      <w:r w:rsidR="00B413BD" w:rsidRPr="000B2D2C">
        <w:rPr>
          <w:rFonts w:ascii="Times New Roman" w:hAnsi="Times New Roman"/>
          <w:b/>
          <w:sz w:val="24"/>
          <w:szCs w:val="24"/>
        </w:rPr>
        <w:t>lanak 1.</w:t>
      </w:r>
    </w:p>
    <w:p w:rsidR="00B413BD" w:rsidRPr="000B2D2C" w:rsidRDefault="00B413BD" w:rsidP="00B413BD">
      <w:pPr>
        <w:jc w:val="center"/>
        <w:rPr>
          <w:rFonts w:ascii="Times New Roman" w:hAnsi="Times New Roman"/>
          <w:sz w:val="24"/>
          <w:szCs w:val="24"/>
        </w:rPr>
      </w:pPr>
    </w:p>
    <w:p w:rsidR="00B413BD" w:rsidRPr="000B2D2C" w:rsidRDefault="00B413BD" w:rsidP="00B1110A">
      <w:pPr>
        <w:jc w:val="both"/>
        <w:rPr>
          <w:rFonts w:ascii="Times New Roman" w:hAnsi="Times New Roman"/>
          <w:b/>
          <w:sz w:val="24"/>
          <w:szCs w:val="24"/>
        </w:rPr>
      </w:pPr>
      <w:r w:rsidRPr="000B2D2C">
        <w:rPr>
          <w:rFonts w:ascii="Times New Roman" w:hAnsi="Times New Roman"/>
          <w:sz w:val="24"/>
          <w:szCs w:val="24"/>
        </w:rPr>
        <w:t xml:space="preserve">Usvaja se Izvješće o realizaciji Programa </w:t>
      </w:r>
      <w:r w:rsidR="00D00688" w:rsidRPr="000B2D2C">
        <w:rPr>
          <w:rFonts w:ascii="Times New Roman" w:hAnsi="Times New Roman"/>
          <w:sz w:val="24"/>
          <w:szCs w:val="24"/>
        </w:rPr>
        <w:t xml:space="preserve">potpora </w:t>
      </w:r>
      <w:r w:rsidR="000B2D2C" w:rsidRPr="000B2D2C">
        <w:rPr>
          <w:rFonts w:ascii="Times New Roman" w:hAnsi="Times New Roman"/>
          <w:sz w:val="24"/>
          <w:szCs w:val="24"/>
        </w:rPr>
        <w:t>poljoprivredi</w:t>
      </w:r>
      <w:r w:rsidR="00D00688" w:rsidRPr="000B2D2C">
        <w:rPr>
          <w:rFonts w:ascii="Times New Roman" w:hAnsi="Times New Roman"/>
          <w:sz w:val="24"/>
          <w:szCs w:val="24"/>
        </w:rPr>
        <w:t xml:space="preserve"> na području Općine Lovas</w:t>
      </w:r>
      <w:r w:rsidRPr="000B2D2C">
        <w:rPr>
          <w:rFonts w:ascii="Times New Roman" w:hAnsi="Times New Roman"/>
          <w:sz w:val="24"/>
          <w:szCs w:val="24"/>
        </w:rPr>
        <w:t xml:space="preserve"> </w:t>
      </w:r>
      <w:r w:rsidR="00B1110A" w:rsidRPr="000B2D2C">
        <w:rPr>
          <w:rFonts w:ascii="Times New Roman" w:hAnsi="Times New Roman"/>
          <w:sz w:val="24"/>
          <w:szCs w:val="24"/>
        </w:rPr>
        <w:t>za</w:t>
      </w:r>
      <w:r w:rsidRPr="000B2D2C">
        <w:rPr>
          <w:rFonts w:ascii="Times New Roman" w:hAnsi="Times New Roman"/>
          <w:sz w:val="24"/>
          <w:szCs w:val="24"/>
        </w:rPr>
        <w:t xml:space="preserve"> 20</w:t>
      </w:r>
      <w:r w:rsidR="00B1110A" w:rsidRPr="000B2D2C">
        <w:rPr>
          <w:rFonts w:ascii="Times New Roman" w:hAnsi="Times New Roman"/>
          <w:sz w:val="24"/>
          <w:szCs w:val="24"/>
        </w:rPr>
        <w:t>2</w:t>
      </w:r>
      <w:r w:rsidR="00714D3A">
        <w:rPr>
          <w:rFonts w:ascii="Times New Roman" w:hAnsi="Times New Roman"/>
          <w:sz w:val="24"/>
          <w:szCs w:val="24"/>
        </w:rPr>
        <w:t>2</w:t>
      </w:r>
      <w:r w:rsidRPr="000B2D2C">
        <w:rPr>
          <w:rFonts w:ascii="Times New Roman" w:hAnsi="Times New Roman"/>
          <w:sz w:val="24"/>
          <w:szCs w:val="24"/>
        </w:rPr>
        <w:t>. godin</w:t>
      </w:r>
      <w:r w:rsidR="00B1110A" w:rsidRPr="000B2D2C">
        <w:rPr>
          <w:rFonts w:ascii="Times New Roman" w:hAnsi="Times New Roman"/>
          <w:sz w:val="24"/>
          <w:szCs w:val="24"/>
        </w:rPr>
        <w:t>u.</w:t>
      </w:r>
    </w:p>
    <w:p w:rsidR="00B413BD" w:rsidRPr="000B2D2C" w:rsidRDefault="00B413BD" w:rsidP="00B413BD">
      <w:pPr>
        <w:ind w:left="360"/>
        <w:jc w:val="center"/>
        <w:rPr>
          <w:rFonts w:ascii="Times New Roman" w:hAnsi="Times New Roman"/>
          <w:sz w:val="24"/>
          <w:szCs w:val="24"/>
        </w:rPr>
      </w:pPr>
    </w:p>
    <w:p w:rsidR="009E04CD" w:rsidRPr="000B2D2C" w:rsidRDefault="009E04CD" w:rsidP="00B413BD">
      <w:pPr>
        <w:ind w:left="360"/>
        <w:jc w:val="center"/>
        <w:rPr>
          <w:rFonts w:ascii="Times New Roman" w:hAnsi="Times New Roman"/>
          <w:sz w:val="24"/>
          <w:szCs w:val="24"/>
        </w:rPr>
      </w:pPr>
    </w:p>
    <w:p w:rsidR="00B413BD" w:rsidRPr="000B2D2C" w:rsidRDefault="00B413BD" w:rsidP="00595FBB">
      <w:pPr>
        <w:jc w:val="center"/>
        <w:rPr>
          <w:rFonts w:ascii="Times New Roman" w:hAnsi="Times New Roman"/>
          <w:b/>
          <w:sz w:val="24"/>
          <w:szCs w:val="24"/>
        </w:rPr>
      </w:pPr>
      <w:r w:rsidRPr="000B2D2C">
        <w:rPr>
          <w:rFonts w:ascii="Times New Roman" w:hAnsi="Times New Roman"/>
          <w:b/>
          <w:sz w:val="24"/>
          <w:szCs w:val="24"/>
        </w:rPr>
        <w:t>Članak 2.</w:t>
      </w:r>
    </w:p>
    <w:p w:rsidR="00B413BD" w:rsidRPr="000B2D2C" w:rsidRDefault="00B413BD" w:rsidP="00B413BD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B413BD" w:rsidRPr="000B2D2C" w:rsidRDefault="00B413BD" w:rsidP="00B1110A">
      <w:pPr>
        <w:jc w:val="both"/>
        <w:rPr>
          <w:rFonts w:ascii="Times New Roman" w:hAnsi="Times New Roman"/>
          <w:sz w:val="24"/>
          <w:szCs w:val="24"/>
        </w:rPr>
      </w:pPr>
      <w:r w:rsidRPr="000B2D2C">
        <w:rPr>
          <w:rFonts w:ascii="Times New Roman" w:hAnsi="Times New Roman"/>
          <w:sz w:val="24"/>
          <w:szCs w:val="24"/>
        </w:rPr>
        <w:t xml:space="preserve">Izvješće o realizaciji Programa </w:t>
      </w:r>
      <w:r w:rsidR="00D00688" w:rsidRPr="000B2D2C">
        <w:rPr>
          <w:rFonts w:ascii="Times New Roman" w:hAnsi="Times New Roman"/>
          <w:sz w:val="24"/>
          <w:szCs w:val="24"/>
        </w:rPr>
        <w:t xml:space="preserve">potpora </w:t>
      </w:r>
      <w:r w:rsidR="000B2D2C" w:rsidRPr="000B2D2C">
        <w:rPr>
          <w:rFonts w:ascii="Times New Roman" w:hAnsi="Times New Roman"/>
          <w:sz w:val="24"/>
          <w:szCs w:val="24"/>
        </w:rPr>
        <w:t>poljoprivredi</w:t>
      </w:r>
      <w:r w:rsidR="00D00688" w:rsidRPr="000B2D2C">
        <w:rPr>
          <w:rFonts w:ascii="Times New Roman" w:hAnsi="Times New Roman"/>
          <w:sz w:val="24"/>
          <w:szCs w:val="24"/>
        </w:rPr>
        <w:t xml:space="preserve"> na području Općine Lovas </w:t>
      </w:r>
      <w:r w:rsidR="00B1110A" w:rsidRPr="000B2D2C">
        <w:rPr>
          <w:rFonts w:ascii="Times New Roman" w:hAnsi="Times New Roman"/>
          <w:sz w:val="24"/>
          <w:szCs w:val="24"/>
        </w:rPr>
        <w:t>za</w:t>
      </w:r>
      <w:r w:rsidRPr="000B2D2C">
        <w:rPr>
          <w:rFonts w:ascii="Times New Roman" w:hAnsi="Times New Roman"/>
          <w:sz w:val="24"/>
          <w:szCs w:val="24"/>
        </w:rPr>
        <w:t xml:space="preserve"> 20</w:t>
      </w:r>
      <w:r w:rsidR="00B1110A" w:rsidRPr="000B2D2C">
        <w:rPr>
          <w:rFonts w:ascii="Times New Roman" w:hAnsi="Times New Roman"/>
          <w:sz w:val="24"/>
          <w:szCs w:val="24"/>
        </w:rPr>
        <w:t>2</w:t>
      </w:r>
      <w:r w:rsidR="00714D3A">
        <w:rPr>
          <w:rFonts w:ascii="Times New Roman" w:hAnsi="Times New Roman"/>
          <w:sz w:val="24"/>
          <w:szCs w:val="24"/>
        </w:rPr>
        <w:t>2</w:t>
      </w:r>
      <w:r w:rsidRPr="000B2D2C">
        <w:rPr>
          <w:rFonts w:ascii="Times New Roman" w:hAnsi="Times New Roman"/>
          <w:sz w:val="24"/>
          <w:szCs w:val="24"/>
        </w:rPr>
        <w:t>. godin</w:t>
      </w:r>
      <w:r w:rsidR="00B1110A" w:rsidRPr="000B2D2C">
        <w:rPr>
          <w:rFonts w:ascii="Times New Roman" w:hAnsi="Times New Roman"/>
          <w:sz w:val="24"/>
          <w:szCs w:val="24"/>
        </w:rPr>
        <w:t>u</w:t>
      </w:r>
      <w:r w:rsidRPr="000B2D2C">
        <w:rPr>
          <w:rFonts w:ascii="Times New Roman" w:hAnsi="Times New Roman"/>
          <w:sz w:val="24"/>
          <w:szCs w:val="24"/>
        </w:rPr>
        <w:t xml:space="preserve"> sastavni je dio ove Odluke.</w:t>
      </w:r>
    </w:p>
    <w:p w:rsidR="00B413BD" w:rsidRPr="000B2D2C" w:rsidRDefault="00B413BD" w:rsidP="00B413BD">
      <w:pPr>
        <w:ind w:left="360"/>
        <w:rPr>
          <w:rFonts w:ascii="Times New Roman" w:hAnsi="Times New Roman"/>
          <w:sz w:val="24"/>
          <w:szCs w:val="24"/>
        </w:rPr>
      </w:pPr>
    </w:p>
    <w:p w:rsidR="009E04CD" w:rsidRPr="000B2D2C" w:rsidRDefault="009E04CD" w:rsidP="00B413BD">
      <w:pPr>
        <w:ind w:left="360"/>
        <w:rPr>
          <w:rFonts w:ascii="Times New Roman" w:hAnsi="Times New Roman"/>
          <w:sz w:val="24"/>
          <w:szCs w:val="24"/>
        </w:rPr>
      </w:pPr>
    </w:p>
    <w:p w:rsidR="00B413BD" w:rsidRPr="000B2D2C" w:rsidRDefault="00B413BD" w:rsidP="00595FBB">
      <w:pPr>
        <w:jc w:val="center"/>
        <w:rPr>
          <w:rFonts w:ascii="Times New Roman" w:hAnsi="Times New Roman"/>
          <w:b/>
          <w:sz w:val="24"/>
          <w:szCs w:val="24"/>
        </w:rPr>
      </w:pPr>
      <w:r w:rsidRPr="000B2D2C">
        <w:rPr>
          <w:rFonts w:ascii="Times New Roman" w:hAnsi="Times New Roman"/>
          <w:b/>
          <w:sz w:val="24"/>
          <w:szCs w:val="24"/>
        </w:rPr>
        <w:t>Članak 3.</w:t>
      </w:r>
    </w:p>
    <w:p w:rsidR="00B413BD" w:rsidRPr="000B2D2C" w:rsidRDefault="00B413BD" w:rsidP="00B413BD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B413BD" w:rsidRPr="000B2D2C" w:rsidRDefault="00B413BD" w:rsidP="00B1110A">
      <w:pPr>
        <w:jc w:val="both"/>
        <w:rPr>
          <w:rFonts w:ascii="Times New Roman" w:hAnsi="Times New Roman"/>
          <w:sz w:val="24"/>
          <w:szCs w:val="24"/>
        </w:rPr>
      </w:pPr>
      <w:r w:rsidRPr="000B2D2C">
        <w:rPr>
          <w:rFonts w:ascii="Times New Roman" w:hAnsi="Times New Roman"/>
          <w:sz w:val="24"/>
          <w:szCs w:val="24"/>
        </w:rPr>
        <w:t xml:space="preserve">Ova Odluka </w:t>
      </w:r>
      <w:r w:rsidR="00B1110A" w:rsidRPr="000B2D2C">
        <w:rPr>
          <w:rFonts w:ascii="Times New Roman" w:hAnsi="Times New Roman"/>
          <w:sz w:val="24"/>
          <w:szCs w:val="24"/>
        </w:rPr>
        <w:t xml:space="preserve">će se </w:t>
      </w:r>
      <w:r w:rsidRPr="000B2D2C">
        <w:rPr>
          <w:rFonts w:ascii="Times New Roman" w:hAnsi="Times New Roman"/>
          <w:sz w:val="24"/>
          <w:szCs w:val="24"/>
        </w:rPr>
        <w:t>objavit</w:t>
      </w:r>
      <w:r w:rsidR="00B1110A" w:rsidRPr="000B2D2C">
        <w:rPr>
          <w:rFonts w:ascii="Times New Roman" w:hAnsi="Times New Roman"/>
          <w:sz w:val="24"/>
          <w:szCs w:val="24"/>
        </w:rPr>
        <w:t>i</w:t>
      </w:r>
      <w:r w:rsidRPr="000B2D2C">
        <w:rPr>
          <w:rFonts w:ascii="Times New Roman" w:hAnsi="Times New Roman"/>
          <w:sz w:val="24"/>
          <w:szCs w:val="24"/>
        </w:rPr>
        <w:t xml:space="preserve"> u „Službenom vjesniku“ Vukovarsko-srijemske županije</w:t>
      </w:r>
      <w:r w:rsidR="00FB3212" w:rsidRPr="000B2D2C">
        <w:rPr>
          <w:rFonts w:ascii="Times New Roman" w:hAnsi="Times New Roman"/>
          <w:sz w:val="24"/>
          <w:szCs w:val="24"/>
        </w:rPr>
        <w:t xml:space="preserve"> te na mrežnoj stranici Općine Lovas (www.lovas.hr)</w:t>
      </w:r>
      <w:r w:rsidRPr="000B2D2C">
        <w:rPr>
          <w:rFonts w:ascii="Times New Roman" w:hAnsi="Times New Roman"/>
          <w:sz w:val="24"/>
          <w:szCs w:val="24"/>
        </w:rPr>
        <w:t>.</w:t>
      </w:r>
    </w:p>
    <w:p w:rsidR="00B413BD" w:rsidRPr="000B2D2C" w:rsidRDefault="00B413BD" w:rsidP="00B413BD">
      <w:pPr>
        <w:ind w:left="360"/>
        <w:rPr>
          <w:rFonts w:ascii="Times New Roman" w:hAnsi="Times New Roman"/>
          <w:sz w:val="24"/>
          <w:szCs w:val="24"/>
        </w:rPr>
      </w:pPr>
    </w:p>
    <w:p w:rsidR="009E04CD" w:rsidRPr="000B2D2C" w:rsidRDefault="009E04CD" w:rsidP="00B413BD">
      <w:pPr>
        <w:ind w:left="360"/>
        <w:rPr>
          <w:rFonts w:ascii="Times New Roman" w:hAnsi="Times New Roman"/>
          <w:sz w:val="24"/>
          <w:szCs w:val="24"/>
        </w:rPr>
      </w:pPr>
    </w:p>
    <w:p w:rsidR="009E04CD" w:rsidRPr="000B2D2C" w:rsidRDefault="009E04CD" w:rsidP="00B413BD">
      <w:pPr>
        <w:ind w:left="360"/>
        <w:rPr>
          <w:rFonts w:ascii="Times New Roman" w:hAnsi="Times New Roman"/>
          <w:sz w:val="24"/>
          <w:szCs w:val="24"/>
        </w:rPr>
      </w:pPr>
    </w:p>
    <w:p w:rsidR="00B413BD" w:rsidRPr="000B2D2C" w:rsidRDefault="00B413BD" w:rsidP="00B413BD">
      <w:pPr>
        <w:ind w:left="360"/>
        <w:rPr>
          <w:rFonts w:ascii="Times New Roman" w:hAnsi="Times New Roman"/>
          <w:sz w:val="24"/>
          <w:szCs w:val="24"/>
        </w:rPr>
      </w:pPr>
    </w:p>
    <w:p w:rsidR="00D73FDD" w:rsidRPr="000B2D2C" w:rsidRDefault="00B413BD" w:rsidP="00D73FDD">
      <w:pPr>
        <w:ind w:left="360"/>
        <w:rPr>
          <w:rFonts w:ascii="Times New Roman" w:hAnsi="Times New Roman"/>
          <w:sz w:val="24"/>
          <w:szCs w:val="24"/>
        </w:rPr>
      </w:pPr>
      <w:r w:rsidRPr="000B2D2C">
        <w:rPr>
          <w:rFonts w:ascii="Times New Roman" w:hAnsi="Times New Roman"/>
          <w:sz w:val="24"/>
          <w:szCs w:val="24"/>
        </w:rPr>
        <w:tab/>
      </w:r>
      <w:r w:rsidRPr="000B2D2C">
        <w:rPr>
          <w:rFonts w:ascii="Times New Roman" w:hAnsi="Times New Roman"/>
          <w:sz w:val="24"/>
          <w:szCs w:val="24"/>
        </w:rPr>
        <w:tab/>
      </w:r>
      <w:r w:rsidRPr="000B2D2C">
        <w:rPr>
          <w:rFonts w:ascii="Times New Roman" w:hAnsi="Times New Roman"/>
          <w:sz w:val="24"/>
          <w:szCs w:val="24"/>
        </w:rPr>
        <w:tab/>
      </w:r>
      <w:r w:rsidRPr="000B2D2C">
        <w:rPr>
          <w:rFonts w:ascii="Times New Roman" w:hAnsi="Times New Roman"/>
          <w:sz w:val="24"/>
          <w:szCs w:val="24"/>
        </w:rPr>
        <w:tab/>
      </w:r>
      <w:r w:rsidRPr="000B2D2C">
        <w:rPr>
          <w:rFonts w:ascii="Times New Roman" w:hAnsi="Times New Roman"/>
          <w:sz w:val="24"/>
          <w:szCs w:val="24"/>
        </w:rPr>
        <w:tab/>
      </w:r>
      <w:r w:rsidRPr="000B2D2C">
        <w:rPr>
          <w:rFonts w:ascii="Times New Roman" w:hAnsi="Times New Roman"/>
          <w:sz w:val="24"/>
          <w:szCs w:val="24"/>
        </w:rPr>
        <w:tab/>
      </w:r>
      <w:r w:rsidRPr="000B2D2C">
        <w:rPr>
          <w:rFonts w:ascii="Times New Roman" w:hAnsi="Times New Roman"/>
          <w:sz w:val="24"/>
          <w:szCs w:val="24"/>
        </w:rPr>
        <w:tab/>
      </w:r>
      <w:r w:rsidRPr="000B2D2C">
        <w:rPr>
          <w:rFonts w:ascii="Times New Roman" w:hAnsi="Times New Roman"/>
          <w:sz w:val="24"/>
          <w:szCs w:val="24"/>
        </w:rPr>
        <w:tab/>
        <w:t>Predsjednik Općinskog vijeća</w:t>
      </w:r>
    </w:p>
    <w:p w:rsidR="00B413BD" w:rsidRPr="000B2D2C" w:rsidRDefault="00B413BD" w:rsidP="00D73FDD">
      <w:pPr>
        <w:ind w:left="5316" w:firstLine="348"/>
        <w:rPr>
          <w:rFonts w:ascii="Times New Roman" w:hAnsi="Times New Roman"/>
          <w:sz w:val="24"/>
          <w:szCs w:val="24"/>
        </w:rPr>
      </w:pPr>
      <w:r w:rsidRPr="000B2D2C">
        <w:rPr>
          <w:rFonts w:ascii="Times New Roman" w:hAnsi="Times New Roman"/>
          <w:sz w:val="24"/>
          <w:szCs w:val="24"/>
        </w:rPr>
        <w:t>Stjepan Milas</w:t>
      </w:r>
    </w:p>
    <w:p w:rsidR="001A1B28" w:rsidRPr="000B2D2C" w:rsidRDefault="001A1B28"/>
    <w:p w:rsidR="009E04CD" w:rsidRPr="000B2D2C" w:rsidRDefault="009E04CD">
      <w:pPr>
        <w:rPr>
          <w:highlight w:val="yellow"/>
        </w:rPr>
      </w:pPr>
    </w:p>
    <w:p w:rsidR="009E04CD" w:rsidRPr="000B2D2C" w:rsidRDefault="009E04CD" w:rsidP="009E04CD">
      <w:pPr>
        <w:keepNext/>
        <w:rPr>
          <w:rFonts w:ascii="Marigold" w:hAnsi="Marigold"/>
          <w:b/>
          <w:sz w:val="24"/>
          <w:szCs w:val="24"/>
        </w:rPr>
      </w:pPr>
      <w:r w:rsidRPr="000B2D2C">
        <w:rPr>
          <w:sz w:val="24"/>
          <w:szCs w:val="24"/>
        </w:rPr>
        <w:lastRenderedPageBreak/>
        <w:t xml:space="preserve">          </w:t>
      </w:r>
      <w:r w:rsidRPr="000B2D2C">
        <w:rPr>
          <w:sz w:val="24"/>
          <w:szCs w:val="24"/>
        </w:rPr>
        <w:object w:dxaOrig="918" w:dyaOrig="1117">
          <v:shape id="_x0000_i1026" type="#_x0000_t75" style="width:54pt;height:66pt" o:ole="" fillcolor="window">
            <v:imagedata r:id="rId7" o:title=""/>
          </v:shape>
          <o:OLEObject Type="Embed" ProgID="CDraw5" ShapeID="_x0000_i1026" DrawAspect="Content" ObjectID="_1742033358" r:id="rId9"/>
        </w:object>
      </w:r>
    </w:p>
    <w:p w:rsidR="009E04CD" w:rsidRPr="000B2D2C" w:rsidRDefault="009E04CD" w:rsidP="009E04CD">
      <w:pPr>
        <w:keepNext/>
        <w:ind w:left="-567" w:hanging="142"/>
        <w:rPr>
          <w:rFonts w:ascii="Times New Roman" w:hAnsi="Times New Roman"/>
          <w:sz w:val="24"/>
          <w:szCs w:val="24"/>
        </w:rPr>
      </w:pPr>
      <w:r w:rsidRPr="000B2D2C">
        <w:rPr>
          <w:rFonts w:ascii="Times New Roman" w:hAnsi="Times New Roman"/>
          <w:sz w:val="24"/>
          <w:szCs w:val="24"/>
        </w:rPr>
        <w:t xml:space="preserve">            REPUBLIKA HRVATSKA</w:t>
      </w:r>
    </w:p>
    <w:p w:rsidR="009E04CD" w:rsidRPr="000B2D2C" w:rsidRDefault="009E04CD" w:rsidP="009E04CD">
      <w:pPr>
        <w:keepNext/>
        <w:ind w:left="-567" w:hanging="142"/>
        <w:rPr>
          <w:rFonts w:ascii="Times New Roman" w:hAnsi="Times New Roman"/>
          <w:sz w:val="24"/>
          <w:szCs w:val="24"/>
        </w:rPr>
      </w:pPr>
      <w:r w:rsidRPr="000B2D2C">
        <w:rPr>
          <w:rFonts w:ascii="Times New Roman" w:hAnsi="Times New Roman"/>
          <w:sz w:val="24"/>
          <w:szCs w:val="24"/>
        </w:rPr>
        <w:t>VUKOVARSKO-SRIJEMSKA ŽUPANIJA</w:t>
      </w:r>
    </w:p>
    <w:p w:rsidR="009E04CD" w:rsidRPr="000B2D2C" w:rsidRDefault="009E04CD" w:rsidP="009E04CD">
      <w:pPr>
        <w:keepNext/>
        <w:ind w:left="-709"/>
        <w:rPr>
          <w:rFonts w:ascii="Times New Roman" w:hAnsi="Times New Roman"/>
          <w:sz w:val="24"/>
          <w:szCs w:val="24"/>
        </w:rPr>
      </w:pPr>
      <w:r w:rsidRPr="000B2D2C">
        <w:rPr>
          <w:rFonts w:ascii="Times New Roman" w:hAnsi="Times New Roman"/>
          <w:sz w:val="24"/>
          <w:szCs w:val="24"/>
        </w:rPr>
        <w:t xml:space="preserve">                    OPĆINA LOVAS</w:t>
      </w:r>
    </w:p>
    <w:p w:rsidR="009E04CD" w:rsidRDefault="009E04CD" w:rsidP="007A6F81">
      <w:pPr>
        <w:keepNext/>
        <w:ind w:left="-709"/>
        <w:rPr>
          <w:rFonts w:ascii="Times New Roman" w:hAnsi="Times New Roman"/>
          <w:sz w:val="24"/>
          <w:szCs w:val="24"/>
        </w:rPr>
      </w:pPr>
      <w:r w:rsidRPr="000B2D2C">
        <w:rPr>
          <w:rFonts w:ascii="Times New Roman" w:hAnsi="Times New Roman"/>
          <w:sz w:val="24"/>
          <w:szCs w:val="24"/>
        </w:rPr>
        <w:t xml:space="preserve">               OPĆINSKI NAČELNIK</w:t>
      </w:r>
    </w:p>
    <w:p w:rsidR="007A6F81" w:rsidRPr="009C07CB" w:rsidRDefault="007A6F81" w:rsidP="007A6F81">
      <w:pPr>
        <w:keepNext/>
        <w:rPr>
          <w:rFonts w:ascii="Times New Roman" w:hAnsi="Times New Roman"/>
          <w:sz w:val="24"/>
          <w:szCs w:val="24"/>
        </w:rPr>
      </w:pPr>
      <w:r w:rsidRPr="000B2D2C">
        <w:rPr>
          <w:rFonts w:ascii="Times New Roman" w:hAnsi="Times New Roman"/>
          <w:sz w:val="24"/>
          <w:szCs w:val="24"/>
        </w:rPr>
        <w:t xml:space="preserve">  </w:t>
      </w:r>
      <w:r w:rsidRPr="009C07CB">
        <w:rPr>
          <w:rFonts w:ascii="Times New Roman" w:hAnsi="Times New Roman"/>
          <w:sz w:val="24"/>
          <w:szCs w:val="24"/>
        </w:rPr>
        <w:t>KLASA: 3</w:t>
      </w:r>
      <w:r w:rsidR="001A6E2E">
        <w:rPr>
          <w:rFonts w:ascii="Times New Roman" w:hAnsi="Times New Roman"/>
          <w:sz w:val="24"/>
          <w:szCs w:val="24"/>
        </w:rPr>
        <w:t>20-01/21-01/02</w:t>
      </w:r>
    </w:p>
    <w:p w:rsidR="007A6F81" w:rsidRPr="009C07CB" w:rsidRDefault="007A6F81" w:rsidP="007A6F81">
      <w:pPr>
        <w:keepNext/>
        <w:rPr>
          <w:rFonts w:ascii="Times New Roman" w:hAnsi="Times New Roman"/>
          <w:sz w:val="24"/>
          <w:szCs w:val="24"/>
        </w:rPr>
      </w:pPr>
      <w:r w:rsidRPr="009C07CB">
        <w:rPr>
          <w:rFonts w:ascii="Times New Roman" w:hAnsi="Times New Roman"/>
          <w:sz w:val="24"/>
          <w:szCs w:val="24"/>
        </w:rPr>
        <w:t xml:space="preserve">  URBROJ: 2196-17-02-2</w:t>
      </w:r>
      <w:r w:rsidR="00714D3A" w:rsidRPr="009C07CB">
        <w:rPr>
          <w:rFonts w:ascii="Times New Roman" w:hAnsi="Times New Roman"/>
          <w:sz w:val="24"/>
          <w:szCs w:val="24"/>
        </w:rPr>
        <w:t>3</w:t>
      </w:r>
      <w:r w:rsidRPr="009C07CB">
        <w:rPr>
          <w:rFonts w:ascii="Times New Roman" w:hAnsi="Times New Roman"/>
          <w:sz w:val="24"/>
          <w:szCs w:val="24"/>
        </w:rPr>
        <w:t>-</w:t>
      </w:r>
      <w:r w:rsidR="001A6E2E">
        <w:rPr>
          <w:rFonts w:ascii="Times New Roman" w:hAnsi="Times New Roman"/>
          <w:sz w:val="24"/>
          <w:szCs w:val="24"/>
        </w:rPr>
        <w:t>2</w:t>
      </w:r>
    </w:p>
    <w:p w:rsidR="007A6F81" w:rsidRPr="000B2D2C" w:rsidRDefault="007A6F81" w:rsidP="007A6F81">
      <w:pPr>
        <w:rPr>
          <w:rFonts w:ascii="Times New Roman" w:hAnsi="Times New Roman"/>
          <w:sz w:val="24"/>
          <w:szCs w:val="24"/>
        </w:rPr>
      </w:pPr>
      <w:r w:rsidRPr="000B2D2C">
        <w:rPr>
          <w:rFonts w:ascii="Times New Roman" w:hAnsi="Times New Roman"/>
          <w:sz w:val="24"/>
          <w:szCs w:val="24"/>
        </w:rPr>
        <w:t xml:space="preserve">  Lovas, </w:t>
      </w:r>
      <w:r w:rsidR="00D70AFF" w:rsidRPr="009C07CB">
        <w:rPr>
          <w:rFonts w:ascii="Times New Roman" w:hAnsi="Times New Roman"/>
          <w:sz w:val="24"/>
          <w:szCs w:val="24"/>
        </w:rPr>
        <w:t>10</w:t>
      </w:r>
      <w:r w:rsidRPr="009C07C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ožuj</w:t>
      </w:r>
      <w:r w:rsidR="00D70AFF">
        <w:rPr>
          <w:rFonts w:ascii="Times New Roman" w:hAnsi="Times New Roman"/>
          <w:sz w:val="24"/>
          <w:szCs w:val="24"/>
        </w:rPr>
        <w:t>ak</w:t>
      </w:r>
      <w:r w:rsidRPr="000B2D2C">
        <w:rPr>
          <w:rFonts w:ascii="Times New Roman" w:hAnsi="Times New Roman"/>
          <w:sz w:val="24"/>
          <w:szCs w:val="24"/>
        </w:rPr>
        <w:t xml:space="preserve"> 202</w:t>
      </w:r>
      <w:r w:rsidR="00714D3A">
        <w:rPr>
          <w:rFonts w:ascii="Times New Roman" w:hAnsi="Times New Roman"/>
          <w:sz w:val="24"/>
          <w:szCs w:val="24"/>
        </w:rPr>
        <w:t>3</w:t>
      </w:r>
      <w:r w:rsidRPr="000B2D2C">
        <w:rPr>
          <w:rFonts w:ascii="Times New Roman" w:hAnsi="Times New Roman"/>
          <w:sz w:val="24"/>
          <w:szCs w:val="24"/>
        </w:rPr>
        <w:t>.</w:t>
      </w:r>
      <w:r w:rsidR="00714D3A">
        <w:rPr>
          <w:rFonts w:ascii="Times New Roman" w:hAnsi="Times New Roman"/>
          <w:sz w:val="24"/>
          <w:szCs w:val="24"/>
        </w:rPr>
        <w:t xml:space="preserve"> godine</w:t>
      </w:r>
    </w:p>
    <w:p w:rsidR="007A6F81" w:rsidRDefault="007A6F81" w:rsidP="009E04CD">
      <w:pPr>
        <w:rPr>
          <w:rFonts w:ascii="Times New Roman" w:hAnsi="Times New Roman"/>
          <w:sz w:val="24"/>
          <w:szCs w:val="24"/>
        </w:rPr>
      </w:pPr>
    </w:p>
    <w:p w:rsidR="007A6F81" w:rsidRDefault="007A6F81" w:rsidP="009E04CD">
      <w:pPr>
        <w:rPr>
          <w:rFonts w:ascii="Times New Roman" w:hAnsi="Times New Roman"/>
          <w:sz w:val="24"/>
          <w:szCs w:val="24"/>
        </w:rPr>
      </w:pPr>
    </w:p>
    <w:p w:rsidR="007A6F81" w:rsidRPr="000B2D2C" w:rsidRDefault="007A6F81" w:rsidP="009E04CD">
      <w:pPr>
        <w:rPr>
          <w:rFonts w:ascii="Times New Roman" w:hAnsi="Times New Roman"/>
          <w:sz w:val="24"/>
          <w:szCs w:val="24"/>
          <w:highlight w:val="yellow"/>
        </w:rPr>
      </w:pPr>
    </w:p>
    <w:p w:rsidR="009E04CD" w:rsidRPr="000B2D2C" w:rsidRDefault="009E04CD" w:rsidP="00CC1400">
      <w:pPr>
        <w:jc w:val="both"/>
        <w:rPr>
          <w:rFonts w:ascii="Times New Roman" w:hAnsi="Times New Roman"/>
          <w:sz w:val="24"/>
          <w:szCs w:val="24"/>
        </w:rPr>
      </w:pPr>
      <w:r w:rsidRPr="000B2D2C">
        <w:rPr>
          <w:rFonts w:ascii="Times New Roman" w:hAnsi="Times New Roman"/>
          <w:sz w:val="24"/>
          <w:szCs w:val="24"/>
        </w:rPr>
        <w:t xml:space="preserve">Temeljem </w:t>
      </w:r>
      <w:r w:rsidR="00CC1400" w:rsidRPr="000B2D2C">
        <w:rPr>
          <w:rFonts w:ascii="Times New Roman" w:hAnsi="Times New Roman"/>
          <w:sz w:val="24"/>
          <w:szCs w:val="24"/>
        </w:rPr>
        <w:t xml:space="preserve">članka </w:t>
      </w:r>
      <w:r w:rsidR="00D00688" w:rsidRPr="000B2D2C">
        <w:rPr>
          <w:rFonts w:ascii="Times New Roman" w:hAnsi="Times New Roman"/>
          <w:sz w:val="24"/>
          <w:szCs w:val="24"/>
        </w:rPr>
        <w:t>49</w:t>
      </w:r>
      <w:r w:rsidRPr="000B2D2C">
        <w:rPr>
          <w:rFonts w:ascii="Times New Roman" w:hAnsi="Times New Roman"/>
          <w:sz w:val="24"/>
          <w:szCs w:val="24"/>
        </w:rPr>
        <w:t>. Statuta Općine Lovas („Službeni vjesnik“ Vukovarsko-srijemske županije broj 0</w:t>
      </w:r>
      <w:r w:rsidR="000B2D2C" w:rsidRPr="000B2D2C">
        <w:rPr>
          <w:rFonts w:ascii="Times New Roman" w:hAnsi="Times New Roman"/>
          <w:sz w:val="24"/>
          <w:szCs w:val="24"/>
        </w:rPr>
        <w:t>4/21</w:t>
      </w:r>
      <w:r w:rsidRPr="000B2D2C">
        <w:rPr>
          <w:rFonts w:ascii="Times New Roman" w:hAnsi="Times New Roman"/>
          <w:sz w:val="24"/>
          <w:szCs w:val="24"/>
        </w:rPr>
        <w:t>)</w:t>
      </w:r>
      <w:r w:rsidR="00D00688" w:rsidRPr="000B2D2C">
        <w:rPr>
          <w:rFonts w:ascii="Times New Roman" w:hAnsi="Times New Roman"/>
          <w:sz w:val="24"/>
          <w:szCs w:val="24"/>
        </w:rPr>
        <w:t xml:space="preserve"> Općinska</w:t>
      </w:r>
      <w:r w:rsidRPr="000B2D2C">
        <w:rPr>
          <w:rFonts w:ascii="Times New Roman" w:hAnsi="Times New Roman"/>
          <w:sz w:val="24"/>
          <w:szCs w:val="24"/>
        </w:rPr>
        <w:t xml:space="preserve"> načelnica Općine Lovas </w:t>
      </w:r>
      <w:r w:rsidRPr="009C07CB">
        <w:rPr>
          <w:rFonts w:ascii="Times New Roman" w:hAnsi="Times New Roman"/>
          <w:sz w:val="24"/>
          <w:szCs w:val="24"/>
        </w:rPr>
        <w:t xml:space="preserve">dana </w:t>
      </w:r>
      <w:r w:rsidR="00D70AFF" w:rsidRPr="009C07CB">
        <w:rPr>
          <w:rFonts w:ascii="Times New Roman" w:hAnsi="Times New Roman"/>
          <w:sz w:val="24"/>
          <w:szCs w:val="24"/>
        </w:rPr>
        <w:t>10</w:t>
      </w:r>
      <w:r w:rsidR="00D00688" w:rsidRPr="009C07CB">
        <w:rPr>
          <w:rFonts w:ascii="Times New Roman" w:hAnsi="Times New Roman"/>
          <w:sz w:val="24"/>
          <w:szCs w:val="24"/>
        </w:rPr>
        <w:t>.</w:t>
      </w:r>
      <w:r w:rsidR="00D00688" w:rsidRPr="000B2D2C">
        <w:rPr>
          <w:rFonts w:ascii="Times New Roman" w:hAnsi="Times New Roman"/>
          <w:sz w:val="24"/>
          <w:szCs w:val="24"/>
        </w:rPr>
        <w:t xml:space="preserve"> ožujka</w:t>
      </w:r>
      <w:r w:rsidRPr="000B2D2C">
        <w:rPr>
          <w:rFonts w:ascii="Times New Roman" w:hAnsi="Times New Roman"/>
          <w:sz w:val="24"/>
          <w:szCs w:val="24"/>
        </w:rPr>
        <w:t xml:space="preserve"> 202</w:t>
      </w:r>
      <w:r w:rsidR="00714D3A">
        <w:rPr>
          <w:rFonts w:ascii="Times New Roman" w:hAnsi="Times New Roman"/>
          <w:sz w:val="24"/>
          <w:szCs w:val="24"/>
        </w:rPr>
        <w:t>3</w:t>
      </w:r>
      <w:r w:rsidRPr="000B2D2C">
        <w:rPr>
          <w:rFonts w:ascii="Times New Roman" w:hAnsi="Times New Roman"/>
          <w:sz w:val="24"/>
          <w:szCs w:val="24"/>
        </w:rPr>
        <w:t>. godine donosi</w:t>
      </w:r>
    </w:p>
    <w:p w:rsidR="009E04CD" w:rsidRPr="000B2D2C" w:rsidRDefault="009E04CD" w:rsidP="009E04CD">
      <w:pPr>
        <w:jc w:val="center"/>
        <w:rPr>
          <w:rFonts w:ascii="Times New Roman" w:hAnsi="Times New Roman"/>
          <w:b/>
          <w:sz w:val="24"/>
          <w:szCs w:val="24"/>
        </w:rPr>
      </w:pPr>
    </w:p>
    <w:p w:rsidR="009E04CD" w:rsidRPr="000B2D2C" w:rsidRDefault="009E04CD" w:rsidP="009E04CD">
      <w:pPr>
        <w:jc w:val="center"/>
        <w:rPr>
          <w:rFonts w:ascii="Times New Roman" w:hAnsi="Times New Roman"/>
          <w:b/>
          <w:sz w:val="24"/>
          <w:szCs w:val="24"/>
        </w:rPr>
      </w:pPr>
      <w:r w:rsidRPr="000B2D2C">
        <w:rPr>
          <w:rFonts w:ascii="Times New Roman" w:hAnsi="Times New Roman"/>
          <w:b/>
          <w:sz w:val="24"/>
          <w:szCs w:val="24"/>
        </w:rPr>
        <w:t xml:space="preserve">  Izvješće o realizaciji Programa</w:t>
      </w:r>
    </w:p>
    <w:p w:rsidR="009E04CD" w:rsidRPr="000B2D2C" w:rsidRDefault="0096424B" w:rsidP="009E04CD">
      <w:pPr>
        <w:jc w:val="center"/>
        <w:rPr>
          <w:rFonts w:ascii="Times New Roman" w:hAnsi="Times New Roman"/>
          <w:b/>
          <w:sz w:val="24"/>
          <w:szCs w:val="24"/>
        </w:rPr>
      </w:pPr>
      <w:r w:rsidRPr="000B2D2C">
        <w:rPr>
          <w:rFonts w:ascii="Times New Roman" w:hAnsi="Times New Roman"/>
          <w:b/>
          <w:sz w:val="24"/>
          <w:szCs w:val="24"/>
        </w:rPr>
        <w:t>p</w:t>
      </w:r>
      <w:r w:rsidR="00D00688" w:rsidRPr="000B2D2C">
        <w:rPr>
          <w:rFonts w:ascii="Times New Roman" w:hAnsi="Times New Roman"/>
          <w:b/>
          <w:sz w:val="24"/>
          <w:szCs w:val="24"/>
        </w:rPr>
        <w:t xml:space="preserve">otpora </w:t>
      </w:r>
      <w:r w:rsidR="000B2D2C" w:rsidRPr="000B2D2C">
        <w:rPr>
          <w:rFonts w:ascii="Times New Roman" w:hAnsi="Times New Roman"/>
          <w:b/>
          <w:sz w:val="24"/>
          <w:szCs w:val="24"/>
        </w:rPr>
        <w:t>poljoprivredi</w:t>
      </w:r>
      <w:r w:rsidR="00D00688" w:rsidRPr="000B2D2C">
        <w:rPr>
          <w:rFonts w:ascii="Times New Roman" w:hAnsi="Times New Roman"/>
          <w:b/>
          <w:sz w:val="24"/>
          <w:szCs w:val="24"/>
        </w:rPr>
        <w:t xml:space="preserve"> na području Općine Lovas</w:t>
      </w:r>
      <w:r w:rsidR="009E04CD" w:rsidRPr="000B2D2C">
        <w:rPr>
          <w:rFonts w:ascii="Times New Roman" w:hAnsi="Times New Roman"/>
          <w:b/>
          <w:sz w:val="24"/>
          <w:szCs w:val="24"/>
        </w:rPr>
        <w:t xml:space="preserve"> </w:t>
      </w:r>
      <w:r w:rsidR="0034185C" w:rsidRPr="000B2D2C">
        <w:rPr>
          <w:rFonts w:ascii="Times New Roman" w:hAnsi="Times New Roman"/>
          <w:b/>
          <w:sz w:val="24"/>
          <w:szCs w:val="24"/>
        </w:rPr>
        <w:t>za</w:t>
      </w:r>
      <w:r w:rsidR="009E04CD" w:rsidRPr="000B2D2C">
        <w:rPr>
          <w:rFonts w:ascii="Times New Roman" w:hAnsi="Times New Roman"/>
          <w:b/>
          <w:sz w:val="24"/>
          <w:szCs w:val="24"/>
        </w:rPr>
        <w:t xml:space="preserve"> 20</w:t>
      </w:r>
      <w:r w:rsidR="0034185C" w:rsidRPr="000B2D2C">
        <w:rPr>
          <w:rFonts w:ascii="Times New Roman" w:hAnsi="Times New Roman"/>
          <w:b/>
          <w:sz w:val="24"/>
          <w:szCs w:val="24"/>
        </w:rPr>
        <w:t>2</w:t>
      </w:r>
      <w:r w:rsidR="001C386A">
        <w:rPr>
          <w:rFonts w:ascii="Times New Roman" w:hAnsi="Times New Roman"/>
          <w:b/>
          <w:sz w:val="24"/>
          <w:szCs w:val="24"/>
        </w:rPr>
        <w:t>2</w:t>
      </w:r>
      <w:r w:rsidR="009E04CD" w:rsidRPr="000B2D2C">
        <w:rPr>
          <w:rFonts w:ascii="Times New Roman" w:hAnsi="Times New Roman"/>
          <w:b/>
          <w:sz w:val="24"/>
          <w:szCs w:val="24"/>
        </w:rPr>
        <w:t>. godin</w:t>
      </w:r>
      <w:r w:rsidR="0034185C" w:rsidRPr="000B2D2C">
        <w:rPr>
          <w:rFonts w:ascii="Times New Roman" w:hAnsi="Times New Roman"/>
          <w:b/>
          <w:sz w:val="24"/>
          <w:szCs w:val="24"/>
        </w:rPr>
        <w:t>u</w:t>
      </w:r>
    </w:p>
    <w:p w:rsidR="009E04CD" w:rsidRPr="000B2D2C" w:rsidRDefault="009E04CD" w:rsidP="009E04CD">
      <w:pPr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9E04CD" w:rsidRPr="000B2D2C" w:rsidRDefault="009E04CD" w:rsidP="009E04CD">
      <w:pPr>
        <w:jc w:val="center"/>
        <w:rPr>
          <w:rFonts w:ascii="Times New Roman" w:hAnsi="Times New Roman"/>
          <w:sz w:val="24"/>
          <w:szCs w:val="24"/>
          <w:highlight w:val="yellow"/>
        </w:rPr>
      </w:pPr>
    </w:p>
    <w:p w:rsidR="009E04CD" w:rsidRPr="005A406D" w:rsidRDefault="009E04CD" w:rsidP="009E04CD">
      <w:pPr>
        <w:jc w:val="center"/>
        <w:rPr>
          <w:rFonts w:ascii="Times New Roman" w:hAnsi="Times New Roman"/>
          <w:b/>
          <w:sz w:val="24"/>
          <w:szCs w:val="24"/>
        </w:rPr>
      </w:pPr>
      <w:r w:rsidRPr="005A406D">
        <w:rPr>
          <w:rFonts w:ascii="Times New Roman" w:hAnsi="Times New Roman"/>
          <w:b/>
          <w:sz w:val="24"/>
          <w:szCs w:val="24"/>
        </w:rPr>
        <w:t>Članak 1.</w:t>
      </w:r>
    </w:p>
    <w:p w:rsidR="009E04CD" w:rsidRPr="005A406D" w:rsidRDefault="009E04CD" w:rsidP="009E04CD">
      <w:pPr>
        <w:rPr>
          <w:rFonts w:ascii="Times New Roman" w:hAnsi="Times New Roman"/>
          <w:sz w:val="24"/>
          <w:szCs w:val="24"/>
        </w:rPr>
      </w:pPr>
      <w:r w:rsidRPr="005A406D">
        <w:rPr>
          <w:rFonts w:ascii="Times New Roman" w:hAnsi="Times New Roman"/>
          <w:sz w:val="24"/>
          <w:szCs w:val="24"/>
        </w:rPr>
        <w:t>U 20</w:t>
      </w:r>
      <w:r w:rsidR="0034185C" w:rsidRPr="005A406D">
        <w:rPr>
          <w:rFonts w:ascii="Times New Roman" w:hAnsi="Times New Roman"/>
          <w:sz w:val="24"/>
          <w:szCs w:val="24"/>
        </w:rPr>
        <w:t>2</w:t>
      </w:r>
      <w:r w:rsidR="00A07BE0" w:rsidRPr="005A406D">
        <w:rPr>
          <w:rFonts w:ascii="Times New Roman" w:hAnsi="Times New Roman"/>
          <w:sz w:val="24"/>
          <w:szCs w:val="24"/>
        </w:rPr>
        <w:t>1</w:t>
      </w:r>
      <w:r w:rsidRPr="005A406D">
        <w:rPr>
          <w:rFonts w:ascii="Times New Roman" w:hAnsi="Times New Roman"/>
          <w:sz w:val="24"/>
          <w:szCs w:val="24"/>
        </w:rPr>
        <w:t>. godini realiziran</w:t>
      </w:r>
      <w:r w:rsidR="009249C9" w:rsidRPr="005A406D">
        <w:rPr>
          <w:rFonts w:ascii="Times New Roman" w:hAnsi="Times New Roman"/>
          <w:sz w:val="24"/>
          <w:szCs w:val="24"/>
        </w:rPr>
        <w:t>e</w:t>
      </w:r>
      <w:r w:rsidRPr="005A406D">
        <w:rPr>
          <w:rFonts w:ascii="Times New Roman" w:hAnsi="Times New Roman"/>
          <w:sz w:val="24"/>
          <w:szCs w:val="24"/>
        </w:rPr>
        <w:t xml:space="preserve"> su slijedeć</w:t>
      </w:r>
      <w:r w:rsidR="009249C9" w:rsidRPr="005A406D">
        <w:rPr>
          <w:rFonts w:ascii="Times New Roman" w:hAnsi="Times New Roman"/>
          <w:sz w:val="24"/>
          <w:szCs w:val="24"/>
        </w:rPr>
        <w:t>e mjere</w:t>
      </w:r>
      <w:r w:rsidR="0096424B" w:rsidRPr="005A406D">
        <w:rPr>
          <w:rFonts w:ascii="Times New Roman" w:hAnsi="Times New Roman"/>
          <w:sz w:val="24"/>
          <w:szCs w:val="24"/>
        </w:rPr>
        <w:t xml:space="preserve"> Programa potpora </w:t>
      </w:r>
      <w:r w:rsidR="001F1212" w:rsidRPr="005A406D">
        <w:rPr>
          <w:rFonts w:ascii="Times New Roman" w:hAnsi="Times New Roman"/>
          <w:sz w:val="24"/>
          <w:szCs w:val="24"/>
        </w:rPr>
        <w:t>poljoprivredi</w:t>
      </w:r>
      <w:r w:rsidR="0096424B" w:rsidRPr="005A406D">
        <w:rPr>
          <w:rFonts w:ascii="Times New Roman" w:hAnsi="Times New Roman"/>
          <w:sz w:val="24"/>
          <w:szCs w:val="24"/>
        </w:rPr>
        <w:t xml:space="preserve"> na području Općine Lovas</w:t>
      </w:r>
      <w:r w:rsidRPr="005A406D">
        <w:rPr>
          <w:rFonts w:ascii="Times New Roman" w:hAnsi="Times New Roman"/>
          <w:sz w:val="24"/>
          <w:szCs w:val="24"/>
        </w:rPr>
        <w:t>:</w:t>
      </w:r>
    </w:p>
    <w:p w:rsidR="009E04CD" w:rsidRPr="005A406D" w:rsidRDefault="009E04CD" w:rsidP="009E04CD">
      <w:pPr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5"/>
        <w:gridCol w:w="2127"/>
      </w:tblGrid>
      <w:tr w:rsidR="0096424B" w:rsidRPr="005A406D" w:rsidTr="0096424B">
        <w:tc>
          <w:tcPr>
            <w:tcW w:w="6945" w:type="dxa"/>
          </w:tcPr>
          <w:p w:rsidR="0096424B" w:rsidRPr="005A406D" w:rsidRDefault="0096424B" w:rsidP="00BB661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16C5">
              <w:rPr>
                <w:rFonts w:ascii="Times New Roman" w:hAnsi="Times New Roman"/>
                <w:b/>
                <w:bCs/>
                <w:sz w:val="24"/>
                <w:szCs w:val="24"/>
              </w:rPr>
              <w:t>Mjera 1</w:t>
            </w:r>
            <w:r w:rsidRPr="005A406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1F1212" w:rsidRPr="005A406D">
              <w:rPr>
                <w:rFonts w:ascii="Times New Roman" w:hAnsi="Times New Roman"/>
                <w:sz w:val="24"/>
                <w:szCs w:val="24"/>
              </w:rPr>
              <w:t>Potpora za nabavu selekcioniranih matica, novih košnica, pčelarske opreme i prihrane</w:t>
            </w:r>
            <w:r w:rsidRPr="005A40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F1212" w:rsidRPr="005A406D">
              <w:rPr>
                <w:rFonts w:ascii="Times New Roman" w:hAnsi="Times New Roman"/>
                <w:sz w:val="24"/>
                <w:szCs w:val="24"/>
              </w:rPr>
              <w:t xml:space="preserve">(1 potpora: OPG </w:t>
            </w:r>
            <w:r w:rsidR="00110867">
              <w:rPr>
                <w:rFonts w:ascii="Times New Roman" w:hAnsi="Times New Roman"/>
                <w:sz w:val="24"/>
                <w:szCs w:val="24"/>
              </w:rPr>
              <w:t>Mario Peulić 1.216,93 KN/161,51 EUR</w:t>
            </w:r>
            <w:r w:rsidRPr="005A406D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2127" w:type="dxa"/>
          </w:tcPr>
          <w:p w:rsidR="0096424B" w:rsidRDefault="0096424B" w:rsidP="00BD63C0">
            <w:pPr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A406D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110867">
              <w:rPr>
                <w:rFonts w:ascii="Times New Roman" w:hAnsi="Times New Roman"/>
                <w:sz w:val="24"/>
                <w:szCs w:val="24"/>
              </w:rPr>
              <w:t>1.216,93 KN</w:t>
            </w:r>
          </w:p>
          <w:p w:rsidR="00110867" w:rsidRPr="005A406D" w:rsidRDefault="00110867" w:rsidP="00BD63C0">
            <w:pPr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(161,51 EUR)</w:t>
            </w:r>
          </w:p>
        </w:tc>
      </w:tr>
      <w:tr w:rsidR="001F1212" w:rsidRPr="005A406D" w:rsidTr="0096424B">
        <w:tc>
          <w:tcPr>
            <w:tcW w:w="6945" w:type="dxa"/>
          </w:tcPr>
          <w:p w:rsidR="001F1212" w:rsidRPr="005A406D" w:rsidRDefault="001F1212" w:rsidP="00BB661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16C5">
              <w:rPr>
                <w:rFonts w:ascii="Times New Roman" w:hAnsi="Times New Roman"/>
                <w:b/>
                <w:bCs/>
                <w:sz w:val="24"/>
                <w:szCs w:val="24"/>
              </w:rPr>
              <w:t>Mjera 2</w:t>
            </w:r>
            <w:r w:rsidRPr="005A406D">
              <w:rPr>
                <w:rFonts w:ascii="Times New Roman" w:hAnsi="Times New Roman"/>
                <w:sz w:val="24"/>
                <w:szCs w:val="24"/>
              </w:rPr>
              <w:t xml:space="preserve">: Sufinanciranje nabave sadnica lješnjaka, oraha, šljiva, jabuka, bobičastog voća (aronija, malina, kupina i ostalo) i dr. voća (1 potpora: OPG </w:t>
            </w:r>
            <w:r w:rsidR="00110867">
              <w:rPr>
                <w:rFonts w:ascii="Times New Roman" w:hAnsi="Times New Roman"/>
                <w:sz w:val="24"/>
                <w:szCs w:val="24"/>
              </w:rPr>
              <w:t>Dalibor Luketić 3.000,00 KN/398,17 EUR)</w:t>
            </w:r>
            <w:r w:rsidRPr="005A406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</w:tcPr>
          <w:p w:rsidR="001F1212" w:rsidRDefault="00110867" w:rsidP="00BD63C0">
            <w:pPr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3.000,00 KN</w:t>
            </w:r>
          </w:p>
          <w:p w:rsidR="00110867" w:rsidRPr="005A406D" w:rsidRDefault="00110867" w:rsidP="00BD63C0">
            <w:pPr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(398,17 EUR)</w:t>
            </w:r>
          </w:p>
        </w:tc>
      </w:tr>
      <w:tr w:rsidR="005A406D" w:rsidRPr="005A406D" w:rsidTr="0096424B">
        <w:tc>
          <w:tcPr>
            <w:tcW w:w="6945" w:type="dxa"/>
          </w:tcPr>
          <w:p w:rsidR="005A406D" w:rsidRPr="005A406D" w:rsidRDefault="005A406D" w:rsidP="00BB661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16C5">
              <w:rPr>
                <w:rFonts w:ascii="Times New Roman" w:hAnsi="Times New Roman"/>
                <w:b/>
                <w:bCs/>
                <w:sz w:val="24"/>
                <w:szCs w:val="24"/>
              </w:rPr>
              <w:t>Mjera 3</w:t>
            </w:r>
            <w:r w:rsidRPr="005A406D">
              <w:rPr>
                <w:rFonts w:ascii="Times New Roman" w:hAnsi="Times New Roman"/>
                <w:sz w:val="24"/>
                <w:szCs w:val="24"/>
              </w:rPr>
              <w:t xml:space="preserve">: Sufinanciranje testiranja uređaja za primjenu sredstava za zaštitu bilja </w:t>
            </w:r>
          </w:p>
        </w:tc>
        <w:tc>
          <w:tcPr>
            <w:tcW w:w="2127" w:type="dxa"/>
          </w:tcPr>
          <w:p w:rsidR="005A406D" w:rsidRDefault="009816C5" w:rsidP="00BD63C0">
            <w:pPr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 KN</w:t>
            </w:r>
          </w:p>
          <w:p w:rsidR="009816C5" w:rsidRPr="005A406D" w:rsidRDefault="009816C5" w:rsidP="00BD63C0">
            <w:pPr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(0,00 EUR)</w:t>
            </w:r>
          </w:p>
        </w:tc>
      </w:tr>
      <w:tr w:rsidR="0096424B" w:rsidRPr="005A406D" w:rsidTr="0096424B">
        <w:tc>
          <w:tcPr>
            <w:tcW w:w="6945" w:type="dxa"/>
          </w:tcPr>
          <w:p w:rsidR="0096424B" w:rsidRPr="005A406D" w:rsidRDefault="0096424B" w:rsidP="00BB661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16C5">
              <w:rPr>
                <w:rFonts w:ascii="Times New Roman" w:hAnsi="Times New Roman"/>
                <w:b/>
                <w:bCs/>
                <w:sz w:val="24"/>
                <w:szCs w:val="24"/>
              </w:rPr>
              <w:t>Mjera 4</w:t>
            </w:r>
            <w:r w:rsidRPr="005A406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5A406D" w:rsidRPr="005A406D">
              <w:rPr>
                <w:rFonts w:ascii="Times New Roman" w:hAnsi="Times New Roman"/>
                <w:sz w:val="24"/>
                <w:szCs w:val="24"/>
              </w:rPr>
              <w:t>Sufinanciranje postavljanja zaštite višegodišnjih nasada od tuče, životinja i sustava za zasjenjivanje te izgradnja i opremanje nastambi za životinje</w:t>
            </w:r>
            <w:r w:rsidR="009816C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96424B" w:rsidRDefault="005A406D" w:rsidP="00BD63C0">
            <w:pPr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10867">
              <w:rPr>
                <w:rFonts w:ascii="Times New Roman" w:hAnsi="Times New Roman"/>
                <w:sz w:val="24"/>
                <w:szCs w:val="24"/>
              </w:rPr>
              <w:t>0,00</w:t>
            </w:r>
            <w:r w:rsidRPr="005A40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816C5">
              <w:rPr>
                <w:rFonts w:ascii="Times New Roman" w:hAnsi="Times New Roman"/>
                <w:sz w:val="24"/>
                <w:szCs w:val="24"/>
              </w:rPr>
              <w:t>KN</w:t>
            </w:r>
          </w:p>
          <w:p w:rsidR="009816C5" w:rsidRPr="005A406D" w:rsidRDefault="009816C5" w:rsidP="00BD63C0">
            <w:pPr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(0.00 EUR)</w:t>
            </w:r>
          </w:p>
        </w:tc>
      </w:tr>
      <w:tr w:rsidR="005A406D" w:rsidRPr="005A406D" w:rsidTr="0096424B">
        <w:tc>
          <w:tcPr>
            <w:tcW w:w="6945" w:type="dxa"/>
          </w:tcPr>
          <w:p w:rsidR="005A406D" w:rsidRPr="005A406D" w:rsidRDefault="005A406D" w:rsidP="00BB661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16C5">
              <w:rPr>
                <w:rFonts w:ascii="Times New Roman" w:hAnsi="Times New Roman"/>
                <w:b/>
                <w:bCs/>
                <w:sz w:val="24"/>
                <w:szCs w:val="24"/>
              </w:rPr>
              <w:t>Mjera 5</w:t>
            </w:r>
            <w:r w:rsidRPr="005A406D">
              <w:rPr>
                <w:rFonts w:ascii="Times New Roman" w:hAnsi="Times New Roman"/>
                <w:sz w:val="24"/>
                <w:szCs w:val="24"/>
              </w:rPr>
              <w:t>: Sufinanciranje sustava za navodnjavanje i kopanje bunara (</w:t>
            </w:r>
            <w:r w:rsidR="00D70AFF">
              <w:rPr>
                <w:rFonts w:ascii="Times New Roman" w:hAnsi="Times New Roman"/>
                <w:sz w:val="24"/>
                <w:szCs w:val="24"/>
              </w:rPr>
              <w:t>2</w:t>
            </w:r>
            <w:r w:rsidRPr="005A406D">
              <w:rPr>
                <w:rFonts w:ascii="Times New Roman" w:hAnsi="Times New Roman"/>
                <w:sz w:val="24"/>
                <w:szCs w:val="24"/>
              </w:rPr>
              <w:t xml:space="preserve"> potpore: OPG </w:t>
            </w:r>
            <w:r w:rsidR="00D70AFF">
              <w:rPr>
                <w:rFonts w:ascii="Times New Roman" w:hAnsi="Times New Roman"/>
                <w:sz w:val="24"/>
                <w:szCs w:val="24"/>
              </w:rPr>
              <w:t>Peulić Mario</w:t>
            </w:r>
            <w:r w:rsidRPr="005A406D">
              <w:rPr>
                <w:rFonts w:ascii="Times New Roman" w:hAnsi="Times New Roman"/>
                <w:sz w:val="24"/>
                <w:szCs w:val="24"/>
              </w:rPr>
              <w:t xml:space="preserve"> 5.000,00 kn</w:t>
            </w:r>
            <w:r w:rsidR="00D70AFF">
              <w:rPr>
                <w:rFonts w:ascii="Times New Roman" w:hAnsi="Times New Roman"/>
                <w:sz w:val="24"/>
                <w:szCs w:val="24"/>
              </w:rPr>
              <w:t>/663,61 EUR i</w:t>
            </w:r>
            <w:r w:rsidRPr="005A406D">
              <w:rPr>
                <w:rFonts w:ascii="Times New Roman" w:hAnsi="Times New Roman"/>
                <w:sz w:val="24"/>
                <w:szCs w:val="24"/>
              </w:rPr>
              <w:t xml:space="preserve"> OPG </w:t>
            </w:r>
            <w:r w:rsidR="00D70AFF">
              <w:rPr>
                <w:rFonts w:ascii="Times New Roman" w:hAnsi="Times New Roman"/>
                <w:sz w:val="24"/>
                <w:szCs w:val="24"/>
              </w:rPr>
              <w:t xml:space="preserve">Dalibor Luketić </w:t>
            </w:r>
            <w:r w:rsidR="00D70AFF" w:rsidRPr="00D70AFF">
              <w:rPr>
                <w:rFonts w:ascii="Times New Roman" w:hAnsi="Times New Roman"/>
                <w:sz w:val="24"/>
                <w:szCs w:val="24"/>
              </w:rPr>
              <w:t>5.000,00 kn/663,61 EUR</w:t>
            </w:r>
            <w:r w:rsidRPr="005A406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</w:tcPr>
          <w:p w:rsidR="005A406D" w:rsidRDefault="009816C5" w:rsidP="00BD63C0">
            <w:pPr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10.000,00 KN</w:t>
            </w:r>
          </w:p>
          <w:p w:rsidR="009816C5" w:rsidRPr="005A406D" w:rsidRDefault="009816C5" w:rsidP="00BD63C0">
            <w:pPr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(1.327,22 EUR)</w:t>
            </w:r>
          </w:p>
        </w:tc>
      </w:tr>
      <w:tr w:rsidR="0096424B" w:rsidRPr="005A406D" w:rsidTr="0096424B">
        <w:tc>
          <w:tcPr>
            <w:tcW w:w="6945" w:type="dxa"/>
          </w:tcPr>
          <w:p w:rsidR="00110867" w:rsidRDefault="00110867" w:rsidP="00BB6617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6424B" w:rsidRPr="005A406D" w:rsidRDefault="0096424B" w:rsidP="00BB661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A406D">
              <w:rPr>
                <w:rFonts w:ascii="Times New Roman" w:hAnsi="Times New Roman"/>
                <w:b/>
                <w:sz w:val="24"/>
                <w:szCs w:val="24"/>
              </w:rPr>
              <w:t>UKUPNO</w:t>
            </w:r>
            <w:r w:rsidR="00110867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</w:t>
            </w:r>
          </w:p>
        </w:tc>
        <w:tc>
          <w:tcPr>
            <w:tcW w:w="2127" w:type="dxa"/>
          </w:tcPr>
          <w:p w:rsidR="0096424B" w:rsidRDefault="00110867" w:rsidP="00110867">
            <w:pPr>
              <w:contextualSpacing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14.216,93 KN</w:t>
            </w:r>
          </w:p>
          <w:p w:rsidR="00110867" w:rsidRPr="005A406D" w:rsidRDefault="00110867" w:rsidP="00110867">
            <w:pPr>
              <w:contextualSpacing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(1.886,91 EUR)</w:t>
            </w:r>
          </w:p>
        </w:tc>
      </w:tr>
    </w:tbl>
    <w:p w:rsidR="009E04CD" w:rsidRPr="000B2D2C" w:rsidRDefault="009E04CD" w:rsidP="009E04CD">
      <w:pPr>
        <w:rPr>
          <w:rFonts w:ascii="Times New Roman" w:hAnsi="Times New Roman"/>
          <w:sz w:val="24"/>
          <w:szCs w:val="24"/>
          <w:highlight w:val="yellow"/>
        </w:rPr>
      </w:pPr>
    </w:p>
    <w:p w:rsidR="009E04CD" w:rsidRPr="000B2D2C" w:rsidRDefault="009E04CD" w:rsidP="009E04CD">
      <w:pPr>
        <w:ind w:left="360"/>
        <w:jc w:val="center"/>
        <w:rPr>
          <w:rFonts w:ascii="Times New Roman" w:hAnsi="Times New Roman"/>
          <w:sz w:val="24"/>
          <w:szCs w:val="24"/>
          <w:highlight w:val="yellow"/>
        </w:rPr>
      </w:pPr>
    </w:p>
    <w:p w:rsidR="009E04CD" w:rsidRPr="00836E4D" w:rsidRDefault="009E04CD" w:rsidP="009E04CD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836E4D">
        <w:rPr>
          <w:rFonts w:ascii="Times New Roman" w:hAnsi="Times New Roman"/>
          <w:b/>
          <w:sz w:val="24"/>
          <w:szCs w:val="24"/>
        </w:rPr>
        <w:t>Članak 2.</w:t>
      </w:r>
    </w:p>
    <w:p w:rsidR="00836E4D" w:rsidRPr="00536933" w:rsidRDefault="00836E4D" w:rsidP="00F677CB">
      <w:pPr>
        <w:jc w:val="both"/>
        <w:rPr>
          <w:rFonts w:ascii="Times New Roman" w:hAnsi="Times New Roman"/>
          <w:sz w:val="24"/>
          <w:szCs w:val="24"/>
        </w:rPr>
      </w:pPr>
      <w:r w:rsidRPr="00536933">
        <w:rPr>
          <w:rFonts w:ascii="Times New Roman" w:hAnsi="Times New Roman"/>
          <w:sz w:val="24"/>
          <w:szCs w:val="24"/>
        </w:rPr>
        <w:t>Sve prijave su pristigle pravovremeno</w:t>
      </w:r>
      <w:r w:rsidR="00110867" w:rsidRPr="00536933">
        <w:rPr>
          <w:rFonts w:ascii="Times New Roman" w:hAnsi="Times New Roman"/>
          <w:sz w:val="24"/>
          <w:szCs w:val="24"/>
        </w:rPr>
        <w:t>.</w:t>
      </w:r>
      <w:r w:rsidR="009816C5" w:rsidRPr="00536933">
        <w:rPr>
          <w:rFonts w:ascii="Times New Roman" w:hAnsi="Times New Roman"/>
          <w:sz w:val="24"/>
          <w:szCs w:val="24"/>
        </w:rPr>
        <w:t xml:space="preserve"> Jedna </w:t>
      </w:r>
      <w:r w:rsidR="00110867" w:rsidRPr="00536933">
        <w:rPr>
          <w:rFonts w:ascii="Times New Roman" w:hAnsi="Times New Roman"/>
          <w:sz w:val="24"/>
          <w:szCs w:val="24"/>
        </w:rPr>
        <w:t xml:space="preserve">prijava je </w:t>
      </w:r>
      <w:r w:rsidR="009816C5" w:rsidRPr="00536933">
        <w:rPr>
          <w:rFonts w:ascii="Times New Roman" w:hAnsi="Times New Roman"/>
          <w:sz w:val="24"/>
          <w:szCs w:val="24"/>
        </w:rPr>
        <w:t xml:space="preserve">odbijena </w:t>
      </w:r>
      <w:r w:rsidR="00110867" w:rsidRPr="00536933">
        <w:rPr>
          <w:rFonts w:ascii="Times New Roman" w:hAnsi="Times New Roman"/>
          <w:sz w:val="24"/>
          <w:szCs w:val="24"/>
        </w:rPr>
        <w:t>(OPG</w:t>
      </w:r>
      <w:r w:rsidR="009816C5" w:rsidRPr="00536933">
        <w:rPr>
          <w:rFonts w:ascii="Times New Roman" w:hAnsi="Times New Roman"/>
          <w:sz w:val="24"/>
          <w:szCs w:val="24"/>
        </w:rPr>
        <w:t xml:space="preserve"> </w:t>
      </w:r>
      <w:r w:rsidR="00110867" w:rsidRPr="00536933">
        <w:rPr>
          <w:rFonts w:ascii="Times New Roman" w:hAnsi="Times New Roman"/>
          <w:sz w:val="24"/>
          <w:szCs w:val="24"/>
        </w:rPr>
        <w:t>M</w:t>
      </w:r>
      <w:r w:rsidR="009816C5" w:rsidRPr="00536933">
        <w:rPr>
          <w:rFonts w:ascii="Times New Roman" w:hAnsi="Times New Roman"/>
          <w:sz w:val="24"/>
          <w:szCs w:val="24"/>
        </w:rPr>
        <w:t xml:space="preserve">ario </w:t>
      </w:r>
      <w:r w:rsidR="00110867" w:rsidRPr="00536933">
        <w:rPr>
          <w:rFonts w:ascii="Times New Roman" w:hAnsi="Times New Roman"/>
          <w:sz w:val="24"/>
          <w:szCs w:val="24"/>
        </w:rPr>
        <w:t>K</w:t>
      </w:r>
      <w:r w:rsidR="009816C5" w:rsidRPr="00536933">
        <w:rPr>
          <w:rFonts w:ascii="Times New Roman" w:hAnsi="Times New Roman"/>
          <w:sz w:val="24"/>
          <w:szCs w:val="24"/>
        </w:rPr>
        <w:t>avačević</w:t>
      </w:r>
      <w:r w:rsidR="00110867" w:rsidRPr="00536933">
        <w:rPr>
          <w:rFonts w:ascii="Times New Roman" w:hAnsi="Times New Roman"/>
          <w:sz w:val="24"/>
          <w:szCs w:val="24"/>
        </w:rPr>
        <w:t>)</w:t>
      </w:r>
      <w:r w:rsidR="00536933" w:rsidRPr="00536933">
        <w:rPr>
          <w:rFonts w:ascii="Times New Roman" w:hAnsi="Times New Roman"/>
          <w:sz w:val="24"/>
          <w:szCs w:val="24"/>
        </w:rPr>
        <w:t>,</w:t>
      </w:r>
      <w:r w:rsidR="00F677CB" w:rsidRPr="00536933">
        <w:rPr>
          <w:rFonts w:ascii="Times New Roman" w:hAnsi="Times New Roman"/>
          <w:sz w:val="24"/>
          <w:szCs w:val="24"/>
        </w:rPr>
        <w:t xml:space="preserve"> jer je podnositelj zahtjeva podnio račun za nabavu ovaca. Navedena prijava je odbijena iz razloga što mjerom nije predviđena nabava životinja, te zbog toga zahtjev ne udovoljava uvjetima Javnog poziva</w:t>
      </w:r>
    </w:p>
    <w:p w:rsidR="008D35AC" w:rsidRPr="00536933" w:rsidRDefault="008D35AC" w:rsidP="00F677CB">
      <w:pPr>
        <w:jc w:val="both"/>
        <w:rPr>
          <w:rFonts w:ascii="Times New Roman" w:hAnsi="Times New Roman"/>
          <w:sz w:val="24"/>
          <w:szCs w:val="24"/>
        </w:rPr>
      </w:pPr>
    </w:p>
    <w:p w:rsidR="00836E4D" w:rsidRPr="00836E4D" w:rsidRDefault="00836E4D" w:rsidP="0096424B">
      <w:pPr>
        <w:rPr>
          <w:rFonts w:ascii="Times New Roman" w:hAnsi="Times New Roman"/>
          <w:sz w:val="24"/>
          <w:szCs w:val="24"/>
        </w:rPr>
      </w:pPr>
    </w:p>
    <w:p w:rsidR="00836E4D" w:rsidRPr="00836E4D" w:rsidRDefault="00836E4D" w:rsidP="0096424B">
      <w:pPr>
        <w:rPr>
          <w:rFonts w:ascii="Times New Roman" w:hAnsi="Times New Roman"/>
          <w:sz w:val="24"/>
          <w:szCs w:val="24"/>
        </w:rPr>
      </w:pPr>
    </w:p>
    <w:p w:rsidR="00836E4D" w:rsidRPr="00836E4D" w:rsidRDefault="00836E4D" w:rsidP="0096424B">
      <w:pPr>
        <w:rPr>
          <w:rFonts w:ascii="Times New Roman" w:hAnsi="Times New Roman"/>
          <w:sz w:val="24"/>
          <w:szCs w:val="24"/>
        </w:rPr>
      </w:pPr>
    </w:p>
    <w:p w:rsidR="00836E4D" w:rsidRPr="00836E4D" w:rsidRDefault="00836E4D" w:rsidP="0096424B">
      <w:pPr>
        <w:rPr>
          <w:rFonts w:ascii="Times New Roman" w:hAnsi="Times New Roman"/>
          <w:sz w:val="24"/>
          <w:szCs w:val="24"/>
        </w:rPr>
      </w:pPr>
    </w:p>
    <w:p w:rsidR="0096424B" w:rsidRPr="00836E4D" w:rsidRDefault="0096424B" w:rsidP="009E04CD">
      <w:pPr>
        <w:rPr>
          <w:rFonts w:ascii="Times New Roman" w:hAnsi="Times New Roman"/>
          <w:sz w:val="24"/>
          <w:szCs w:val="24"/>
        </w:rPr>
      </w:pPr>
    </w:p>
    <w:p w:rsidR="0096424B" w:rsidRPr="00836E4D" w:rsidRDefault="004D0242" w:rsidP="004D0242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836E4D">
        <w:rPr>
          <w:rFonts w:ascii="Times New Roman" w:hAnsi="Times New Roman"/>
          <w:b/>
          <w:bCs/>
          <w:sz w:val="24"/>
          <w:szCs w:val="24"/>
        </w:rPr>
        <w:t>Članak 3.</w:t>
      </w:r>
    </w:p>
    <w:p w:rsidR="009E04CD" w:rsidRPr="00836E4D" w:rsidRDefault="009E04CD" w:rsidP="009E04CD">
      <w:pPr>
        <w:rPr>
          <w:rFonts w:ascii="Times New Roman" w:hAnsi="Times New Roman"/>
          <w:sz w:val="24"/>
          <w:szCs w:val="24"/>
        </w:rPr>
      </w:pPr>
      <w:r w:rsidRPr="00836E4D">
        <w:rPr>
          <w:rFonts w:ascii="Times New Roman" w:hAnsi="Times New Roman"/>
          <w:sz w:val="24"/>
          <w:szCs w:val="24"/>
        </w:rPr>
        <w:t>Ovo Izvješće objavit će se u „Službenom vjesniku“ Vukovarsko-srijemske županije</w:t>
      </w:r>
      <w:r w:rsidR="008048E2" w:rsidRPr="00836E4D">
        <w:rPr>
          <w:rFonts w:ascii="Times New Roman" w:hAnsi="Times New Roman"/>
          <w:sz w:val="24"/>
          <w:szCs w:val="24"/>
        </w:rPr>
        <w:t xml:space="preserve"> i na internet stranici Općine Lovas (www.lovas.hr)</w:t>
      </w:r>
      <w:r w:rsidRPr="00836E4D">
        <w:rPr>
          <w:rFonts w:ascii="Times New Roman" w:hAnsi="Times New Roman"/>
          <w:sz w:val="24"/>
          <w:szCs w:val="24"/>
        </w:rPr>
        <w:t>.</w:t>
      </w:r>
    </w:p>
    <w:p w:rsidR="009E04CD" w:rsidRPr="00836E4D" w:rsidRDefault="009E04CD" w:rsidP="003F54D3">
      <w:pPr>
        <w:rPr>
          <w:rFonts w:ascii="Times New Roman" w:hAnsi="Times New Roman"/>
          <w:sz w:val="24"/>
          <w:szCs w:val="24"/>
        </w:rPr>
      </w:pPr>
    </w:p>
    <w:p w:rsidR="009E04CD" w:rsidRPr="00836E4D" w:rsidRDefault="009E04CD" w:rsidP="009E04CD">
      <w:pPr>
        <w:ind w:left="360"/>
        <w:rPr>
          <w:rFonts w:ascii="Times New Roman" w:hAnsi="Times New Roman"/>
          <w:sz w:val="24"/>
          <w:szCs w:val="24"/>
        </w:rPr>
      </w:pPr>
    </w:p>
    <w:p w:rsidR="009E04CD" w:rsidRPr="00836E4D" w:rsidRDefault="009E04CD" w:rsidP="009E04CD">
      <w:pPr>
        <w:ind w:left="360"/>
        <w:rPr>
          <w:rFonts w:ascii="Times New Roman" w:hAnsi="Times New Roman"/>
          <w:sz w:val="24"/>
          <w:szCs w:val="24"/>
        </w:rPr>
      </w:pPr>
      <w:r w:rsidRPr="00836E4D">
        <w:rPr>
          <w:rFonts w:ascii="Times New Roman" w:hAnsi="Times New Roman"/>
          <w:sz w:val="24"/>
          <w:szCs w:val="24"/>
        </w:rPr>
        <w:tab/>
      </w:r>
      <w:r w:rsidRPr="00836E4D">
        <w:rPr>
          <w:rFonts w:ascii="Times New Roman" w:hAnsi="Times New Roman"/>
          <w:sz w:val="24"/>
          <w:szCs w:val="24"/>
        </w:rPr>
        <w:tab/>
      </w:r>
      <w:r w:rsidRPr="00836E4D">
        <w:rPr>
          <w:rFonts w:ascii="Times New Roman" w:hAnsi="Times New Roman"/>
          <w:sz w:val="24"/>
          <w:szCs w:val="24"/>
        </w:rPr>
        <w:tab/>
      </w:r>
      <w:r w:rsidRPr="00836E4D">
        <w:rPr>
          <w:rFonts w:ascii="Times New Roman" w:hAnsi="Times New Roman"/>
          <w:sz w:val="24"/>
          <w:szCs w:val="24"/>
        </w:rPr>
        <w:tab/>
      </w:r>
      <w:r w:rsidRPr="00836E4D">
        <w:rPr>
          <w:rFonts w:ascii="Times New Roman" w:hAnsi="Times New Roman"/>
          <w:sz w:val="24"/>
          <w:szCs w:val="24"/>
        </w:rPr>
        <w:tab/>
      </w:r>
      <w:r w:rsidRPr="00836E4D">
        <w:rPr>
          <w:rFonts w:ascii="Times New Roman" w:hAnsi="Times New Roman"/>
          <w:sz w:val="24"/>
          <w:szCs w:val="24"/>
        </w:rPr>
        <w:tab/>
      </w:r>
      <w:r w:rsidRPr="00836E4D">
        <w:rPr>
          <w:rFonts w:ascii="Times New Roman" w:hAnsi="Times New Roman"/>
          <w:sz w:val="24"/>
          <w:szCs w:val="24"/>
        </w:rPr>
        <w:tab/>
      </w:r>
      <w:r w:rsidRPr="00836E4D">
        <w:rPr>
          <w:rFonts w:ascii="Times New Roman" w:hAnsi="Times New Roman"/>
          <w:sz w:val="24"/>
          <w:szCs w:val="24"/>
        </w:rPr>
        <w:tab/>
        <w:t xml:space="preserve">        </w:t>
      </w:r>
      <w:r w:rsidR="004D0242" w:rsidRPr="00836E4D">
        <w:rPr>
          <w:rFonts w:ascii="Times New Roman" w:hAnsi="Times New Roman"/>
          <w:sz w:val="24"/>
          <w:szCs w:val="24"/>
        </w:rPr>
        <w:t>Općinska n</w:t>
      </w:r>
      <w:r w:rsidRPr="00836E4D">
        <w:rPr>
          <w:rFonts w:ascii="Times New Roman" w:hAnsi="Times New Roman"/>
          <w:sz w:val="24"/>
          <w:szCs w:val="24"/>
        </w:rPr>
        <w:t>ačelnica</w:t>
      </w:r>
    </w:p>
    <w:p w:rsidR="009E04CD" w:rsidRPr="003F54D3" w:rsidRDefault="009E04CD" w:rsidP="003F54D3">
      <w:pPr>
        <w:ind w:left="360"/>
        <w:rPr>
          <w:sz w:val="24"/>
          <w:szCs w:val="24"/>
        </w:rPr>
      </w:pPr>
      <w:r w:rsidRPr="00836E4D">
        <w:rPr>
          <w:rFonts w:ascii="Times New Roman" w:hAnsi="Times New Roman"/>
          <w:sz w:val="24"/>
          <w:szCs w:val="24"/>
        </w:rPr>
        <w:tab/>
      </w:r>
      <w:r w:rsidRPr="00836E4D">
        <w:rPr>
          <w:rFonts w:ascii="Times New Roman" w:hAnsi="Times New Roman"/>
          <w:sz w:val="24"/>
          <w:szCs w:val="24"/>
        </w:rPr>
        <w:tab/>
      </w:r>
      <w:r w:rsidRPr="00836E4D">
        <w:rPr>
          <w:rFonts w:ascii="Times New Roman" w:hAnsi="Times New Roman"/>
          <w:sz w:val="24"/>
          <w:szCs w:val="24"/>
        </w:rPr>
        <w:tab/>
      </w:r>
      <w:r w:rsidRPr="00836E4D">
        <w:rPr>
          <w:rFonts w:ascii="Times New Roman" w:hAnsi="Times New Roman"/>
          <w:sz w:val="24"/>
          <w:szCs w:val="24"/>
        </w:rPr>
        <w:tab/>
      </w:r>
      <w:r w:rsidRPr="00836E4D">
        <w:rPr>
          <w:rFonts w:ascii="Times New Roman" w:hAnsi="Times New Roman"/>
          <w:sz w:val="24"/>
          <w:szCs w:val="24"/>
        </w:rPr>
        <w:tab/>
      </w:r>
      <w:r w:rsidRPr="00836E4D">
        <w:rPr>
          <w:rFonts w:ascii="Times New Roman" w:hAnsi="Times New Roman"/>
          <w:sz w:val="24"/>
          <w:szCs w:val="24"/>
        </w:rPr>
        <w:tab/>
      </w:r>
      <w:r w:rsidRPr="00836E4D">
        <w:rPr>
          <w:rFonts w:ascii="Times New Roman" w:hAnsi="Times New Roman"/>
          <w:sz w:val="24"/>
          <w:szCs w:val="24"/>
        </w:rPr>
        <w:tab/>
      </w:r>
      <w:r w:rsidRPr="00836E4D">
        <w:rPr>
          <w:rFonts w:ascii="Times New Roman" w:hAnsi="Times New Roman"/>
          <w:sz w:val="24"/>
          <w:szCs w:val="24"/>
        </w:rPr>
        <w:tab/>
        <w:t xml:space="preserve">        Tanja Cirba, dipl.novinar</w:t>
      </w:r>
      <w:r w:rsidR="00D00688">
        <w:rPr>
          <w:rFonts w:ascii="Times New Roman" w:hAnsi="Times New Roman"/>
          <w:sz w:val="24"/>
          <w:szCs w:val="24"/>
        </w:rPr>
        <w:t xml:space="preserve"> </w:t>
      </w:r>
    </w:p>
    <w:sectPr w:rsidR="009E04CD" w:rsidRPr="003F54D3" w:rsidSect="0086298B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308C5" w:rsidRDefault="002308C5" w:rsidP="009E04CD">
      <w:r>
        <w:separator/>
      </w:r>
    </w:p>
  </w:endnote>
  <w:endnote w:type="continuationSeparator" w:id="0">
    <w:p w:rsidR="002308C5" w:rsidRDefault="002308C5" w:rsidP="009E0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gold">
    <w:altName w:val="Courier New"/>
    <w:charset w:val="EE"/>
    <w:family w:val="script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308C5" w:rsidRDefault="002308C5" w:rsidP="009E04CD">
      <w:r>
        <w:separator/>
      </w:r>
    </w:p>
  </w:footnote>
  <w:footnote w:type="continuationSeparator" w:id="0">
    <w:p w:rsidR="002308C5" w:rsidRDefault="002308C5" w:rsidP="009E04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722F7" w:rsidRPr="00B722F7" w:rsidRDefault="00B722F7" w:rsidP="00B722F7">
    <w:pPr>
      <w:pStyle w:val="Header"/>
      <w:jc w:val="righ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457C0"/>
    <w:multiLevelType w:val="hybridMultilevel"/>
    <w:tmpl w:val="67CC5A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126C1B"/>
    <w:multiLevelType w:val="hybridMultilevel"/>
    <w:tmpl w:val="0AB640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0446DD"/>
    <w:multiLevelType w:val="hybridMultilevel"/>
    <w:tmpl w:val="7FD224D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377951"/>
    <w:multiLevelType w:val="hybridMultilevel"/>
    <w:tmpl w:val="492ECCE8"/>
    <w:lvl w:ilvl="0" w:tplc="976A4A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9D3086"/>
    <w:multiLevelType w:val="hybridMultilevel"/>
    <w:tmpl w:val="78FE45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1D799D"/>
    <w:multiLevelType w:val="hybridMultilevel"/>
    <w:tmpl w:val="E1FAC2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665498">
    <w:abstractNumId w:val="3"/>
  </w:num>
  <w:num w:numId="2" w16cid:durableId="1964579280">
    <w:abstractNumId w:val="2"/>
  </w:num>
  <w:num w:numId="3" w16cid:durableId="751851376">
    <w:abstractNumId w:val="4"/>
  </w:num>
  <w:num w:numId="4" w16cid:durableId="1685404083">
    <w:abstractNumId w:val="1"/>
  </w:num>
  <w:num w:numId="5" w16cid:durableId="1228565445">
    <w:abstractNumId w:val="0"/>
  </w:num>
  <w:num w:numId="6" w16cid:durableId="9502368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13BD"/>
    <w:rsid w:val="00024187"/>
    <w:rsid w:val="000251AB"/>
    <w:rsid w:val="000267A9"/>
    <w:rsid w:val="0005352E"/>
    <w:rsid w:val="00056187"/>
    <w:rsid w:val="00066F64"/>
    <w:rsid w:val="000B2D2C"/>
    <w:rsid w:val="000F008D"/>
    <w:rsid w:val="00100B94"/>
    <w:rsid w:val="00103853"/>
    <w:rsid w:val="00110867"/>
    <w:rsid w:val="0012598A"/>
    <w:rsid w:val="00126450"/>
    <w:rsid w:val="001374CF"/>
    <w:rsid w:val="001379F5"/>
    <w:rsid w:val="0015015C"/>
    <w:rsid w:val="001538AB"/>
    <w:rsid w:val="00174055"/>
    <w:rsid w:val="00175113"/>
    <w:rsid w:val="001A0946"/>
    <w:rsid w:val="001A1B28"/>
    <w:rsid w:val="001A6E2E"/>
    <w:rsid w:val="001C386A"/>
    <w:rsid w:val="001E09D5"/>
    <w:rsid w:val="001E66DC"/>
    <w:rsid w:val="001E7CCE"/>
    <w:rsid w:val="001F1212"/>
    <w:rsid w:val="00200A6C"/>
    <w:rsid w:val="002308C5"/>
    <w:rsid w:val="00231448"/>
    <w:rsid w:val="0024376F"/>
    <w:rsid w:val="00244C20"/>
    <w:rsid w:val="002A23B3"/>
    <w:rsid w:val="002B2DA0"/>
    <w:rsid w:val="002B5E4B"/>
    <w:rsid w:val="002F2BDC"/>
    <w:rsid w:val="00301DFE"/>
    <w:rsid w:val="0034185C"/>
    <w:rsid w:val="00347E03"/>
    <w:rsid w:val="00356781"/>
    <w:rsid w:val="003567BE"/>
    <w:rsid w:val="003605E1"/>
    <w:rsid w:val="00361B69"/>
    <w:rsid w:val="003A2CED"/>
    <w:rsid w:val="003A62B6"/>
    <w:rsid w:val="003C1206"/>
    <w:rsid w:val="003F54D3"/>
    <w:rsid w:val="0041429A"/>
    <w:rsid w:val="00437EEC"/>
    <w:rsid w:val="00446534"/>
    <w:rsid w:val="00451D3A"/>
    <w:rsid w:val="00483067"/>
    <w:rsid w:val="004C3D9B"/>
    <w:rsid w:val="004C4CDD"/>
    <w:rsid w:val="004D0242"/>
    <w:rsid w:val="004D06D9"/>
    <w:rsid w:val="004D0E8C"/>
    <w:rsid w:val="004E4594"/>
    <w:rsid w:val="004E65FD"/>
    <w:rsid w:val="004E7528"/>
    <w:rsid w:val="004F190E"/>
    <w:rsid w:val="004F2F2C"/>
    <w:rsid w:val="0053613A"/>
    <w:rsid w:val="00536933"/>
    <w:rsid w:val="00595FBB"/>
    <w:rsid w:val="005A406D"/>
    <w:rsid w:val="005B6EC4"/>
    <w:rsid w:val="0060664E"/>
    <w:rsid w:val="00614684"/>
    <w:rsid w:val="00614F11"/>
    <w:rsid w:val="00614F7F"/>
    <w:rsid w:val="006249D4"/>
    <w:rsid w:val="00656EAC"/>
    <w:rsid w:val="0066028A"/>
    <w:rsid w:val="006B3867"/>
    <w:rsid w:val="006E1EBC"/>
    <w:rsid w:val="006E2810"/>
    <w:rsid w:val="006E7057"/>
    <w:rsid w:val="00714D3A"/>
    <w:rsid w:val="00717D35"/>
    <w:rsid w:val="007311DF"/>
    <w:rsid w:val="00740406"/>
    <w:rsid w:val="00741981"/>
    <w:rsid w:val="00765073"/>
    <w:rsid w:val="00765AD9"/>
    <w:rsid w:val="0077551A"/>
    <w:rsid w:val="00795374"/>
    <w:rsid w:val="007A6F81"/>
    <w:rsid w:val="007B712A"/>
    <w:rsid w:val="007E494E"/>
    <w:rsid w:val="008048E2"/>
    <w:rsid w:val="008160B2"/>
    <w:rsid w:val="00816454"/>
    <w:rsid w:val="00826D85"/>
    <w:rsid w:val="008327EC"/>
    <w:rsid w:val="00836E4D"/>
    <w:rsid w:val="00843D07"/>
    <w:rsid w:val="0086298B"/>
    <w:rsid w:val="008A2429"/>
    <w:rsid w:val="008A6CB1"/>
    <w:rsid w:val="008B2EE9"/>
    <w:rsid w:val="008B457F"/>
    <w:rsid w:val="008D35AC"/>
    <w:rsid w:val="008E7177"/>
    <w:rsid w:val="008F2B7B"/>
    <w:rsid w:val="00906E37"/>
    <w:rsid w:val="00915515"/>
    <w:rsid w:val="009249C9"/>
    <w:rsid w:val="009567EE"/>
    <w:rsid w:val="0096424B"/>
    <w:rsid w:val="009816C5"/>
    <w:rsid w:val="009953E4"/>
    <w:rsid w:val="00995B58"/>
    <w:rsid w:val="009A0F0D"/>
    <w:rsid w:val="009A2D5D"/>
    <w:rsid w:val="009B2006"/>
    <w:rsid w:val="009C07CB"/>
    <w:rsid w:val="009C32BB"/>
    <w:rsid w:val="009E04CD"/>
    <w:rsid w:val="009E3F62"/>
    <w:rsid w:val="00A0604C"/>
    <w:rsid w:val="00A076CF"/>
    <w:rsid w:val="00A07BE0"/>
    <w:rsid w:val="00A15EB8"/>
    <w:rsid w:val="00A43FC5"/>
    <w:rsid w:val="00A4471F"/>
    <w:rsid w:val="00A6761A"/>
    <w:rsid w:val="00A8706B"/>
    <w:rsid w:val="00AB2C2B"/>
    <w:rsid w:val="00AC37AD"/>
    <w:rsid w:val="00AC7949"/>
    <w:rsid w:val="00B06FD0"/>
    <w:rsid w:val="00B1110A"/>
    <w:rsid w:val="00B1435F"/>
    <w:rsid w:val="00B16C5B"/>
    <w:rsid w:val="00B24870"/>
    <w:rsid w:val="00B413BD"/>
    <w:rsid w:val="00B67865"/>
    <w:rsid w:val="00B722F7"/>
    <w:rsid w:val="00B81BA0"/>
    <w:rsid w:val="00BA3FFE"/>
    <w:rsid w:val="00BB0DD9"/>
    <w:rsid w:val="00BD0902"/>
    <w:rsid w:val="00BD63C0"/>
    <w:rsid w:val="00C01B44"/>
    <w:rsid w:val="00C129B4"/>
    <w:rsid w:val="00C2250D"/>
    <w:rsid w:val="00C273FC"/>
    <w:rsid w:val="00C56112"/>
    <w:rsid w:val="00C6527C"/>
    <w:rsid w:val="00C73F12"/>
    <w:rsid w:val="00C82CF5"/>
    <w:rsid w:val="00C859C5"/>
    <w:rsid w:val="00C908DA"/>
    <w:rsid w:val="00CA18B2"/>
    <w:rsid w:val="00CA343A"/>
    <w:rsid w:val="00CB799B"/>
    <w:rsid w:val="00CB79A0"/>
    <w:rsid w:val="00CC1400"/>
    <w:rsid w:val="00D00688"/>
    <w:rsid w:val="00D44BBF"/>
    <w:rsid w:val="00D46B49"/>
    <w:rsid w:val="00D603B5"/>
    <w:rsid w:val="00D61A68"/>
    <w:rsid w:val="00D702BF"/>
    <w:rsid w:val="00D70AFF"/>
    <w:rsid w:val="00D73FDD"/>
    <w:rsid w:val="00D972FB"/>
    <w:rsid w:val="00DD18D8"/>
    <w:rsid w:val="00DE37B2"/>
    <w:rsid w:val="00E05225"/>
    <w:rsid w:val="00E23DC5"/>
    <w:rsid w:val="00E65A37"/>
    <w:rsid w:val="00E65FAF"/>
    <w:rsid w:val="00E7206F"/>
    <w:rsid w:val="00E96A5C"/>
    <w:rsid w:val="00EA47DC"/>
    <w:rsid w:val="00EB2AAC"/>
    <w:rsid w:val="00EC27F1"/>
    <w:rsid w:val="00EE4DE4"/>
    <w:rsid w:val="00EE7280"/>
    <w:rsid w:val="00F01FA0"/>
    <w:rsid w:val="00F04A2B"/>
    <w:rsid w:val="00F469D7"/>
    <w:rsid w:val="00F677CB"/>
    <w:rsid w:val="00F70114"/>
    <w:rsid w:val="00FB3212"/>
    <w:rsid w:val="00FD4CAB"/>
    <w:rsid w:val="00FE2774"/>
    <w:rsid w:val="00FE3902"/>
    <w:rsid w:val="00FF2F69"/>
    <w:rsid w:val="00FF3461"/>
    <w:rsid w:val="00FF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464AE"/>
  <w15:docId w15:val="{2A49A028-AF3D-4D52-9C5A-8931D963B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3BD"/>
    <w:pPr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04C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04CD"/>
    <w:rPr>
      <w:rFonts w:ascii="Arial" w:eastAsia="Times New Roman" w:hAnsi="Arial" w:cs="Times New Roman"/>
      <w:szCs w:val="20"/>
      <w:lang w:val="en-US" w:eastAsia="hr-HR"/>
    </w:rPr>
  </w:style>
  <w:style w:type="paragraph" w:styleId="Footer">
    <w:name w:val="footer"/>
    <w:basedOn w:val="Normal"/>
    <w:link w:val="FooterChar"/>
    <w:uiPriority w:val="99"/>
    <w:unhideWhenUsed/>
    <w:rsid w:val="009E04C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04CD"/>
    <w:rPr>
      <w:rFonts w:ascii="Arial" w:eastAsia="Times New Roman" w:hAnsi="Arial" w:cs="Times New Roman"/>
      <w:szCs w:val="20"/>
      <w:lang w:val="en-US" w:eastAsia="hr-HR"/>
    </w:rPr>
  </w:style>
  <w:style w:type="paragraph" w:styleId="ListParagraph">
    <w:name w:val="List Paragraph"/>
    <w:basedOn w:val="Normal"/>
    <w:uiPriority w:val="34"/>
    <w:qFormat/>
    <w:rsid w:val="0024376F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BD6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048E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048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3</Pages>
  <Words>476</Words>
  <Characters>2717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Andrijana</dc:creator>
  <cp:lastModifiedBy>Mirka Latas</cp:lastModifiedBy>
  <cp:revision>47</cp:revision>
  <cp:lastPrinted>2022-03-02T14:15:00Z</cp:lastPrinted>
  <dcterms:created xsi:type="dcterms:W3CDTF">2020-05-20T16:25:00Z</dcterms:created>
  <dcterms:modified xsi:type="dcterms:W3CDTF">2023-04-03T11:23:00Z</dcterms:modified>
</cp:coreProperties>
</file>