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o:ole="" fillcolor="window">
            <v:imagedata r:id="rId8" o:title=""/>
          </v:shape>
          <o:OLEObject Type="Embed" ProgID="CDraw5" ShapeID="_x0000_i1025" DrawAspect="Content" ObjectID="_1779796283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</w:t>
      </w:r>
      <w:r w:rsidR="00F740AE">
        <w:rPr>
          <w:rFonts w:ascii="Times New Roman" w:hAnsi="Times New Roman"/>
          <w:sz w:val="28"/>
          <w:szCs w:val="28"/>
        </w:rPr>
        <w:t xml:space="preserve">    </w:t>
      </w:r>
      <w:r w:rsidRPr="00180827">
        <w:rPr>
          <w:rFonts w:ascii="Times New Roman" w:hAnsi="Times New Roman"/>
          <w:sz w:val="28"/>
          <w:szCs w:val="28"/>
        </w:rPr>
        <w:t>OPĆINA LOVAS</w:t>
      </w:r>
    </w:p>
    <w:p w:rsidR="00617EF2" w:rsidRPr="00180827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7EF2"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 xml:space="preserve">KLASA: </w:t>
      </w:r>
      <w:r w:rsidR="00621578">
        <w:rPr>
          <w:rFonts w:ascii="Times New Roman" w:hAnsi="Times New Roman"/>
          <w:sz w:val="28"/>
          <w:szCs w:val="28"/>
        </w:rPr>
        <w:t>024-01</w:t>
      </w:r>
      <w:r w:rsidR="00D84BB4" w:rsidRPr="00C62EE4">
        <w:rPr>
          <w:rFonts w:ascii="Times New Roman" w:hAnsi="Times New Roman"/>
          <w:sz w:val="28"/>
          <w:szCs w:val="28"/>
        </w:rPr>
        <w:t>/2</w:t>
      </w:r>
      <w:r w:rsidR="003D79AB">
        <w:rPr>
          <w:rFonts w:ascii="Times New Roman" w:hAnsi="Times New Roman"/>
          <w:sz w:val="28"/>
          <w:szCs w:val="28"/>
        </w:rPr>
        <w:t>4</w:t>
      </w:r>
      <w:r w:rsidR="00D84BB4" w:rsidRPr="00C62EE4">
        <w:rPr>
          <w:rFonts w:ascii="Times New Roman" w:hAnsi="Times New Roman"/>
          <w:sz w:val="28"/>
          <w:szCs w:val="28"/>
        </w:rPr>
        <w:t>-01/</w:t>
      </w:r>
      <w:r w:rsidR="00621578">
        <w:rPr>
          <w:rFonts w:ascii="Times New Roman" w:hAnsi="Times New Roman"/>
          <w:sz w:val="28"/>
          <w:szCs w:val="28"/>
        </w:rPr>
        <w:t>02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>URBROJ: 2196</w:t>
      </w:r>
      <w:r w:rsidR="00D84BB4" w:rsidRPr="00C62EE4">
        <w:rPr>
          <w:rFonts w:ascii="Times New Roman" w:hAnsi="Times New Roman"/>
          <w:sz w:val="28"/>
          <w:szCs w:val="28"/>
        </w:rPr>
        <w:t>-17-01-2</w:t>
      </w:r>
      <w:r w:rsidR="003D79AB">
        <w:rPr>
          <w:rFonts w:ascii="Times New Roman" w:hAnsi="Times New Roman"/>
          <w:sz w:val="28"/>
          <w:szCs w:val="28"/>
        </w:rPr>
        <w:t>4</w:t>
      </w:r>
      <w:r w:rsidR="00D84BB4" w:rsidRPr="00C62EE4">
        <w:rPr>
          <w:rFonts w:ascii="Times New Roman" w:hAnsi="Times New Roman"/>
          <w:sz w:val="28"/>
          <w:szCs w:val="28"/>
        </w:rPr>
        <w:t>-</w:t>
      </w:r>
      <w:r w:rsidR="00840E11">
        <w:rPr>
          <w:rFonts w:ascii="Times New Roman" w:hAnsi="Times New Roman"/>
          <w:sz w:val="28"/>
          <w:szCs w:val="28"/>
        </w:rPr>
        <w:t>4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>U Lovasu</w:t>
      </w:r>
      <w:proofErr w:type="gramStart"/>
      <w:r w:rsidRPr="00C62EE4">
        <w:rPr>
          <w:rFonts w:ascii="Times New Roman" w:hAnsi="Times New Roman"/>
          <w:sz w:val="28"/>
          <w:szCs w:val="28"/>
        </w:rPr>
        <w:t>,</w:t>
      </w:r>
      <w:r w:rsidR="00D302A5">
        <w:rPr>
          <w:rFonts w:ascii="Times New Roman" w:hAnsi="Times New Roman"/>
          <w:sz w:val="28"/>
          <w:szCs w:val="28"/>
        </w:rPr>
        <w:t>12</w:t>
      </w:r>
      <w:proofErr w:type="gramEnd"/>
      <w:r w:rsidR="00D302A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D302A5">
        <w:rPr>
          <w:rFonts w:ascii="Times New Roman" w:hAnsi="Times New Roman"/>
          <w:sz w:val="28"/>
          <w:szCs w:val="28"/>
        </w:rPr>
        <w:t>lipnja</w:t>
      </w:r>
      <w:proofErr w:type="spellEnd"/>
      <w:proofErr w:type="gramEnd"/>
      <w:r w:rsidRPr="00C62EE4">
        <w:rPr>
          <w:rFonts w:ascii="Times New Roman" w:hAnsi="Times New Roman"/>
          <w:sz w:val="28"/>
          <w:szCs w:val="28"/>
        </w:rPr>
        <w:t xml:space="preserve"> 202</w:t>
      </w:r>
      <w:r w:rsidR="00C62EE4">
        <w:rPr>
          <w:rFonts w:ascii="Times New Roman" w:hAnsi="Times New Roman"/>
          <w:sz w:val="28"/>
          <w:szCs w:val="28"/>
        </w:rPr>
        <w:t>4</w:t>
      </w:r>
      <w:r w:rsidRPr="00C62EE4">
        <w:rPr>
          <w:rFonts w:ascii="Times New Roman" w:hAnsi="Times New Roman"/>
          <w:sz w:val="28"/>
          <w:szCs w:val="28"/>
        </w:rPr>
        <w:t>.</w:t>
      </w:r>
      <w:r w:rsidR="00123ACD"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23ACD" w:rsidRPr="00C62EE4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</w:p>
    <w:p w:rsidR="00617EF2" w:rsidRPr="00F03D48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F03D48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F03D48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F03D48">
        <w:rPr>
          <w:rFonts w:ascii="Times New Roman" w:hAnsi="Times New Roman"/>
          <w:sz w:val="28"/>
          <w:szCs w:val="28"/>
          <w:lang w:val="hr-HR"/>
        </w:rPr>
        <w:t xml:space="preserve">Statuta Općine </w:t>
      </w:r>
      <w:proofErr w:type="spellStart"/>
      <w:r w:rsidRPr="00F03D4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F03D48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Vukovarsko-srijemske županije br. 04/21) Općinsko vijeće Općine </w:t>
      </w:r>
      <w:proofErr w:type="spellStart"/>
      <w:r w:rsidRPr="00F03D4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F03D48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3D79AB" w:rsidRPr="00F03D48">
        <w:rPr>
          <w:rFonts w:ascii="Times New Roman" w:hAnsi="Times New Roman"/>
          <w:sz w:val="28"/>
          <w:szCs w:val="28"/>
          <w:lang w:val="hr-HR"/>
        </w:rPr>
        <w:t>24</w:t>
      </w:r>
      <w:r w:rsidRPr="00F03D48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F03D4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F03D48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D302A5">
        <w:rPr>
          <w:rFonts w:ascii="Times New Roman" w:hAnsi="Times New Roman"/>
          <w:sz w:val="28"/>
          <w:szCs w:val="28"/>
          <w:lang w:val="hr-HR"/>
        </w:rPr>
        <w:t>12. lipnja</w:t>
      </w:r>
      <w:r w:rsidRPr="00F03D48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C62EE4" w:rsidRPr="00F03D48">
        <w:rPr>
          <w:rFonts w:ascii="Times New Roman" w:hAnsi="Times New Roman"/>
          <w:sz w:val="28"/>
          <w:szCs w:val="28"/>
          <w:lang w:val="hr-HR"/>
        </w:rPr>
        <w:t>4</w:t>
      </w:r>
      <w:r w:rsidRPr="00F03D48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F03D48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F03D48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03D48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F03D48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03D48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F03D48" w:rsidRDefault="00840E1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inicijativi za otkup građevinskog zemljišta, uređenje parka i zelenih površina u naselju </w:t>
      </w:r>
      <w:proofErr w:type="spellStart"/>
      <w:r>
        <w:rPr>
          <w:rFonts w:ascii="Times New Roman" w:hAnsi="Times New Roman"/>
          <w:b/>
          <w:sz w:val="28"/>
          <w:szCs w:val="28"/>
          <w:lang w:val="hr-HR"/>
        </w:rPr>
        <w:t>Opatovac</w:t>
      </w:r>
      <w:proofErr w:type="spellEnd"/>
    </w:p>
    <w:p w:rsidR="00617EF2" w:rsidRPr="00F03D48" w:rsidRDefault="00617EF2" w:rsidP="00F740AE">
      <w:pPr>
        <w:keepNext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F03D48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>Članak 1.</w:t>
      </w:r>
    </w:p>
    <w:p w:rsidR="00617EF2" w:rsidRPr="00F03D48" w:rsidRDefault="00617EF2" w:rsidP="00F03D48">
      <w:pPr>
        <w:keepNext/>
        <w:ind w:left="284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840E11" w:rsidRPr="00840E11" w:rsidRDefault="00840E11" w:rsidP="00840E1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Donosi se Odluka o </w:t>
      </w:r>
      <w:r w:rsidRPr="00840E11">
        <w:rPr>
          <w:rFonts w:ascii="Times New Roman" w:hAnsi="Times New Roman"/>
          <w:sz w:val="28"/>
          <w:szCs w:val="28"/>
          <w:lang w:val="hr-HR"/>
        </w:rPr>
        <w:t>inicijativi za otkup g</w:t>
      </w:r>
      <w:r>
        <w:rPr>
          <w:rFonts w:ascii="Times New Roman" w:hAnsi="Times New Roman"/>
          <w:sz w:val="28"/>
          <w:szCs w:val="28"/>
          <w:lang w:val="hr-HR"/>
        </w:rPr>
        <w:t xml:space="preserve">rađevinskog zemljišta, uređenje </w:t>
      </w:r>
      <w:r w:rsidRPr="00840E11">
        <w:rPr>
          <w:rFonts w:ascii="Times New Roman" w:hAnsi="Times New Roman"/>
          <w:sz w:val="28"/>
          <w:szCs w:val="28"/>
          <w:lang w:val="hr-HR"/>
        </w:rPr>
        <w:t xml:space="preserve">parka i zelenih površina u naselju </w:t>
      </w:r>
      <w:proofErr w:type="spellStart"/>
      <w:r w:rsidRPr="00840E11"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.</w:t>
      </w:r>
    </w:p>
    <w:p w:rsidR="009D7DCD" w:rsidRDefault="009D7DCD" w:rsidP="00840E11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9D7DCD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:rsidR="00533AC1" w:rsidRDefault="00533AC1" w:rsidP="009D7DC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533AC1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Početna </w:t>
      </w:r>
      <w:r w:rsidR="00C86451">
        <w:rPr>
          <w:rFonts w:ascii="Times New Roman" w:hAnsi="Times New Roman"/>
          <w:sz w:val="28"/>
          <w:szCs w:val="28"/>
          <w:lang w:val="hr-HR"/>
        </w:rPr>
        <w:t xml:space="preserve">prodajna </w:t>
      </w:r>
      <w:r>
        <w:rPr>
          <w:rFonts w:ascii="Times New Roman" w:hAnsi="Times New Roman"/>
          <w:sz w:val="28"/>
          <w:szCs w:val="28"/>
          <w:lang w:val="hr-HR"/>
        </w:rPr>
        <w:t xml:space="preserve">cijena </w:t>
      </w:r>
      <w:r w:rsidR="00840E11">
        <w:rPr>
          <w:rFonts w:ascii="Times New Roman" w:hAnsi="Times New Roman"/>
          <w:sz w:val="28"/>
          <w:szCs w:val="28"/>
          <w:lang w:val="hr-HR"/>
        </w:rPr>
        <w:t xml:space="preserve">građevinskog zemljišta </w:t>
      </w:r>
      <w:r>
        <w:rPr>
          <w:rFonts w:ascii="Times New Roman" w:hAnsi="Times New Roman"/>
          <w:sz w:val="28"/>
          <w:szCs w:val="28"/>
          <w:lang w:val="hr-HR"/>
        </w:rPr>
        <w:t xml:space="preserve">utvrdit će </w:t>
      </w:r>
      <w:r w:rsidR="00C86451">
        <w:rPr>
          <w:rFonts w:ascii="Times New Roman" w:hAnsi="Times New Roman"/>
          <w:sz w:val="28"/>
          <w:szCs w:val="28"/>
          <w:lang w:val="hr-HR"/>
        </w:rPr>
        <w:t>se prema procjeni t</w:t>
      </w:r>
      <w:r w:rsidR="004A696B">
        <w:rPr>
          <w:rFonts w:ascii="Times New Roman" w:hAnsi="Times New Roman"/>
          <w:sz w:val="28"/>
          <w:szCs w:val="28"/>
          <w:lang w:val="hr-HR"/>
        </w:rPr>
        <w:t>ržišne vrijednosti koju utvrdi</w:t>
      </w:r>
      <w:r w:rsidR="00C86451">
        <w:rPr>
          <w:rFonts w:ascii="Times New Roman" w:hAnsi="Times New Roman"/>
          <w:sz w:val="28"/>
          <w:szCs w:val="28"/>
          <w:lang w:val="hr-HR"/>
        </w:rPr>
        <w:t xml:space="preserve"> ovlašteni </w:t>
      </w:r>
      <w:r w:rsidR="00840E11">
        <w:rPr>
          <w:rFonts w:ascii="Times New Roman" w:hAnsi="Times New Roman"/>
          <w:sz w:val="28"/>
          <w:szCs w:val="28"/>
          <w:lang w:val="hr-HR"/>
        </w:rPr>
        <w:t>procjenitelj</w:t>
      </w:r>
      <w:r w:rsidR="00C86451">
        <w:rPr>
          <w:rFonts w:ascii="Times New Roman" w:hAnsi="Times New Roman"/>
          <w:sz w:val="28"/>
          <w:szCs w:val="28"/>
          <w:lang w:val="hr-HR"/>
        </w:rPr>
        <w:t xml:space="preserve"> nekretninama</w:t>
      </w:r>
      <w:r w:rsidR="00840E11">
        <w:rPr>
          <w:rFonts w:ascii="Times New Roman" w:hAnsi="Times New Roman"/>
          <w:sz w:val="28"/>
          <w:szCs w:val="28"/>
          <w:lang w:val="hr-HR"/>
        </w:rPr>
        <w:t xml:space="preserve">. </w:t>
      </w:r>
    </w:p>
    <w:p w:rsidR="00C86451" w:rsidRDefault="00C8645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Članak 3. </w:t>
      </w:r>
    </w:p>
    <w:p w:rsidR="00533AC1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533AC1" w:rsidRPr="009D7DCD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Ova Odluka objavit će se u „Službenom vjesniku“ Vukovarsko-srijemske županije.  </w:t>
      </w:r>
    </w:p>
    <w:p w:rsidR="00617EF2" w:rsidRPr="00F03D48" w:rsidRDefault="00617EF2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17EF2" w:rsidRPr="00F03D48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C24789" w:rsidRPr="00F03D48" w:rsidRDefault="00617EF2" w:rsidP="003D79AB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F03D48">
        <w:rPr>
          <w:rFonts w:ascii="Times New Roman" w:hAnsi="Times New Roman"/>
          <w:sz w:val="28"/>
          <w:szCs w:val="28"/>
          <w:lang w:val="hr-HR"/>
        </w:rPr>
        <w:t>Stjepan Milas</w:t>
      </w:r>
    </w:p>
    <w:sectPr w:rsidR="00C24789" w:rsidRPr="00F03D4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BF2" w:rsidRDefault="00217BF2">
      <w:r>
        <w:separator/>
      </w:r>
    </w:p>
  </w:endnote>
  <w:endnote w:type="continuationSeparator" w:id="0">
    <w:p w:rsidR="00217BF2" w:rsidRDefault="0021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BF2" w:rsidRDefault="00217BF2">
      <w:r>
        <w:separator/>
      </w:r>
    </w:p>
  </w:footnote>
  <w:footnote w:type="continuationSeparator" w:id="0">
    <w:p w:rsidR="00217BF2" w:rsidRDefault="00217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C56D2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DD4BDD" w:rsidP="00CA6730">
    <w:pPr>
      <w:pStyle w:val="Zaglavlj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0F76DC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17BF2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21A5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96B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6742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3BC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22B9"/>
    <w:rsid w:val="007434D5"/>
    <w:rsid w:val="00743AFE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40E11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56D29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451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C8999-274E-4863-B52D-02051AAF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4</cp:revision>
  <cp:lastPrinted>2024-06-13T13:05:00Z</cp:lastPrinted>
  <dcterms:created xsi:type="dcterms:W3CDTF">2024-06-13T12:18:00Z</dcterms:created>
  <dcterms:modified xsi:type="dcterms:W3CDTF">2024-06-13T13:05:00Z</dcterms:modified>
</cp:coreProperties>
</file>