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22653" w:rsidRPr="00522653" w:rsidRDefault="00522653" w:rsidP="005226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522653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                       </w:t>
      </w:r>
      <w:r w:rsidRPr="00522653">
        <w:rPr>
          <w:rFonts w:ascii="Arial" w:eastAsia="Calibri" w:hAnsi="Arial" w:cs="Arial"/>
          <w:noProof/>
          <w:kern w:val="0"/>
          <w:sz w:val="24"/>
          <w:szCs w:val="24"/>
          <w14:ligatures w14:val="none"/>
        </w:rPr>
        <w:drawing>
          <wp:inline distT="0" distB="0" distL="0" distR="0" wp14:anchorId="3F5C10C1" wp14:editId="49FB7F66">
            <wp:extent cx="523875" cy="5524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653" w:rsidRPr="00522653" w:rsidRDefault="00522653" w:rsidP="005226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2265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REPUBLIKA HRVATSKA</w:t>
      </w:r>
    </w:p>
    <w:p w:rsidR="00522653" w:rsidRPr="00522653" w:rsidRDefault="00522653" w:rsidP="005226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2265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VUKOVARSKO-SRIJEMSKA ŽUPANIJA</w:t>
      </w:r>
    </w:p>
    <w:p w:rsidR="00522653" w:rsidRPr="00522653" w:rsidRDefault="00522653" w:rsidP="005226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52265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</w:t>
      </w:r>
      <w:r w:rsidRPr="0052265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OPĆINA LOVAS</w:t>
      </w:r>
    </w:p>
    <w:p w:rsidR="00522653" w:rsidRPr="00522653" w:rsidRDefault="00522653" w:rsidP="00522653">
      <w:pPr>
        <w:widowControl w:val="0"/>
        <w:tabs>
          <w:tab w:val="left" w:pos="7296"/>
        </w:tabs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2265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        </w:t>
      </w:r>
      <w:r w:rsidR="000D0B6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  </w:t>
      </w:r>
      <w:r w:rsidRPr="0052265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 OPĆINSK</w:t>
      </w:r>
      <w:r w:rsidR="000D0B6D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O VIJEĆE</w:t>
      </w:r>
      <w:r w:rsidRPr="00522653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ab/>
      </w:r>
    </w:p>
    <w:p w:rsidR="00522653" w:rsidRPr="00522653" w:rsidRDefault="00522653" w:rsidP="0052265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:rsidR="00522653" w:rsidRPr="00522653" w:rsidRDefault="00522653" w:rsidP="005226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2265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KLASA: </w:t>
      </w:r>
      <w:r w:rsidR="00887F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940-01/23-01/01</w:t>
      </w:r>
      <w:r w:rsidRPr="0052265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52265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                                          </w:t>
      </w:r>
    </w:p>
    <w:p w:rsidR="00522653" w:rsidRPr="00522653" w:rsidRDefault="00522653" w:rsidP="005226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</w:pPr>
      <w:r w:rsidRPr="0052265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URBROJ: 2196-17-0</w:t>
      </w:r>
      <w:r w:rsidR="00887F1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Pr="0052265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-23-</w:t>
      </w:r>
      <w:r w:rsidR="000D0B6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2</w:t>
      </w:r>
      <w:r w:rsidRPr="0052265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</w:t>
      </w:r>
      <w:r w:rsidRPr="00522653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ab/>
      </w:r>
      <w:r w:rsidRPr="00522653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ab/>
      </w:r>
      <w:r w:rsidRPr="00522653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ab/>
      </w:r>
      <w:r w:rsidRPr="00522653">
        <w:rPr>
          <w:rFonts w:ascii="Times New Roman" w:eastAsia="Calibri" w:hAnsi="Times New Roman" w:cs="Times New Roman"/>
          <w:color w:val="FF0000"/>
          <w:kern w:val="0"/>
          <w:sz w:val="24"/>
          <w:szCs w:val="24"/>
          <w14:ligatures w14:val="none"/>
        </w:rPr>
        <w:tab/>
        <w:t xml:space="preserve">   </w:t>
      </w:r>
    </w:p>
    <w:p w:rsidR="00522653" w:rsidRPr="00522653" w:rsidRDefault="00522653" w:rsidP="005226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2265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Lovas, 31.05.2023.godine                     </w:t>
      </w:r>
      <w:r w:rsidRPr="0052265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                       </w:t>
      </w:r>
    </w:p>
    <w:p w:rsidR="00522653" w:rsidRPr="00522653" w:rsidRDefault="00522653" w:rsidP="00522653">
      <w:pP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2265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</w:p>
    <w:p w:rsidR="00522653" w:rsidRPr="0056562D" w:rsidRDefault="00522653" w:rsidP="00522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5656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 temelju članka</w:t>
      </w:r>
      <w:r w:rsidR="00FF6F9D" w:rsidRPr="005656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35. stavka 1. Zakona o vlasništvu i drugim stvarnim pravima (Narodne novine broj 91/96, 68/98, 137/99, 22/00</w:t>
      </w:r>
      <w:r w:rsidR="00FB4F4F" w:rsidRPr="005656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, 73/00, 129/00, 114/01, 79/06, 141/06, 146/08, 38/09, 153/09, 143/12, 152/14, 81/15 – pročišćeni tekst i 94/17 – ispravak pročišćenog teksta), članka 48. stavka 1. točka 5. Zakona o lokalnoj i područnoj (regionalnoj) samoupravi (Narodne novine broj 33/01, 60/01, 129/05, 109/07, 125/08, 36/09, 125/08, 36/09, 150/11, 144/12, 19/13, 137/15, 123/17, 98/19 i 144/20</w:t>
      </w:r>
      <w:r w:rsidR="00BC6832" w:rsidRPr="005656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)</w:t>
      </w:r>
      <w:r w:rsidR="00FB4F4F" w:rsidRPr="005656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5656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 članka 30. Statuta Općine Lovas („Službeni vjesnik“ Vukovarsko-srijemske županije broj 04/21), Općinsko vijeće Općine Lovas na 16. sjednici održanoj dana 31.05.2023. godine, donosi</w:t>
      </w:r>
      <w:r w:rsidR="00BC6832" w:rsidRPr="0056562D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</w:t>
      </w:r>
    </w:p>
    <w:p w:rsidR="00BC6832" w:rsidRPr="0056562D" w:rsidRDefault="00BC6832" w:rsidP="00522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BC6832" w:rsidRDefault="00BC6832" w:rsidP="00BC6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ODLUKA O RASPISIVANJU JAVNOG NATJEČAJA</w:t>
      </w:r>
    </w:p>
    <w:p w:rsidR="00BC6832" w:rsidRDefault="00BC6832" w:rsidP="00BC6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 prodaju nekretnine u vlasništvu Općine Lovas</w:t>
      </w:r>
    </w:p>
    <w:p w:rsidR="00BC6832" w:rsidRDefault="00BC6832" w:rsidP="00BC6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BC6832" w:rsidRDefault="00BC6832" w:rsidP="00BC68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Članak 1</w:t>
      </w:r>
    </w:p>
    <w:p w:rsidR="00BC6832" w:rsidRDefault="00BC6832" w:rsidP="00BC6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Raspisuje se javni natječaj za prodaju nekretnine putem prikupljanja pisanih ponuda</w:t>
      </w:r>
      <w:r w:rsidR="00AD305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za nekretninu u vlasništvu Općine Lovas:</w:t>
      </w:r>
    </w:p>
    <w:p w:rsidR="00BC6832" w:rsidRDefault="00BC6832" w:rsidP="00BC68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BC6832" w:rsidRDefault="00BC6832" w:rsidP="00BC6832">
      <w:pPr>
        <w:numPr>
          <w:ilvl w:val="0"/>
          <w:numId w:val="1"/>
        </w:numPr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Arial" w:hAnsi="Arial" w:cs="Arial"/>
          <w:kern w:val="0"/>
          <w14:ligatures w14:val="none"/>
        </w:rPr>
      </w:pPr>
      <w:r w:rsidRPr="00BC6832">
        <w:rPr>
          <w:rFonts w:ascii="Arial" w:hAnsi="Arial" w:cs="Arial"/>
          <w:kern w:val="0"/>
          <w14:ligatures w14:val="none"/>
        </w:rPr>
        <w:t>k.č.br.</w:t>
      </w:r>
      <w:r w:rsidRPr="00BC6832">
        <w:rPr>
          <w:rFonts w:ascii="Times New Roman" w:eastAsia="Times New Roman" w:hAnsi="Times New Roman" w:cs="Times New Roman"/>
          <w:kern w:val="0"/>
          <w:sz w:val="28"/>
          <w:szCs w:val="28"/>
          <w:lang w:eastAsia="hr-HR"/>
          <w14:ligatures w14:val="none"/>
        </w:rPr>
        <w:t xml:space="preserve"> </w:t>
      </w:r>
      <w:r w:rsidRPr="00BC6832">
        <w:rPr>
          <w:rFonts w:ascii="Arial" w:hAnsi="Arial" w:cs="Arial"/>
          <w:kern w:val="0"/>
          <w14:ligatures w14:val="none"/>
        </w:rPr>
        <w:t xml:space="preserve">2719, k.o. Lovas, ukupne površine 6944 m², put Čajer, u vlasništvu Općine Lovas </w:t>
      </w:r>
    </w:p>
    <w:p w:rsidR="00FE2EE5" w:rsidRDefault="00FE2EE5" w:rsidP="00FE2EE5">
      <w:pPr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Arial" w:hAnsi="Arial" w:cs="Arial"/>
          <w:kern w:val="0"/>
          <w14:ligatures w14:val="none"/>
        </w:rPr>
      </w:pPr>
    </w:p>
    <w:p w:rsidR="00FE2EE5" w:rsidRDefault="00FE2EE5" w:rsidP="00FE2EE5">
      <w:pPr>
        <w:tabs>
          <w:tab w:val="left" w:pos="567"/>
          <w:tab w:val="left" w:pos="851"/>
        </w:tabs>
        <w:spacing w:after="0" w:line="240" w:lineRule="auto"/>
        <w:contextualSpacing/>
        <w:jc w:val="center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Članak 2.</w:t>
      </w:r>
    </w:p>
    <w:p w:rsidR="00FE2EE5" w:rsidRDefault="00FE2EE5" w:rsidP="00FE2EE5">
      <w:pPr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Osim kupoprodajne cijene kupac snosi i troškove postupka, poreze i pristojbe te troškove izrade procjembenih elaborata.</w:t>
      </w:r>
    </w:p>
    <w:p w:rsidR="00FE2EE5" w:rsidRDefault="00FE2EE5" w:rsidP="00FE2EE5">
      <w:pPr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Arial" w:hAnsi="Arial" w:cs="Arial"/>
          <w:kern w:val="0"/>
          <w14:ligatures w14:val="none"/>
        </w:rPr>
      </w:pPr>
    </w:p>
    <w:p w:rsidR="00FE2EE5" w:rsidRDefault="00FE2EE5" w:rsidP="00FE2EE5">
      <w:pPr>
        <w:tabs>
          <w:tab w:val="left" w:pos="567"/>
          <w:tab w:val="left" w:pos="851"/>
        </w:tabs>
        <w:spacing w:after="0" w:line="240" w:lineRule="auto"/>
        <w:contextualSpacing/>
        <w:jc w:val="center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Članak 3.</w:t>
      </w:r>
    </w:p>
    <w:p w:rsidR="00FE2EE5" w:rsidRDefault="00FE2EE5" w:rsidP="00FE2EE5">
      <w:pPr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Arial" w:hAnsi="Arial" w:cs="Arial"/>
          <w:kern w:val="0"/>
          <w14:ligatures w14:val="none"/>
        </w:rPr>
      </w:pPr>
      <w:r w:rsidRPr="00FE2EE5">
        <w:rPr>
          <w:rFonts w:ascii="Arial" w:hAnsi="Arial" w:cs="Arial"/>
          <w:kern w:val="0"/>
          <w14:ligatures w14:val="none"/>
        </w:rPr>
        <w:t>Prodaja nekretnin</w:t>
      </w:r>
      <w:r>
        <w:rPr>
          <w:rFonts w:ascii="Arial" w:hAnsi="Arial" w:cs="Arial"/>
          <w:kern w:val="0"/>
          <w14:ligatures w14:val="none"/>
        </w:rPr>
        <w:t>e</w:t>
      </w:r>
      <w:r w:rsidRPr="00FE2EE5">
        <w:rPr>
          <w:rFonts w:ascii="Arial" w:hAnsi="Arial" w:cs="Arial"/>
          <w:kern w:val="0"/>
          <w14:ligatures w14:val="none"/>
        </w:rPr>
        <w:t xml:space="preserve"> iz članka 1. ove Odluke provest će se prikupljanjem pisanih</w:t>
      </w:r>
      <w:r>
        <w:rPr>
          <w:rFonts w:ascii="Arial" w:hAnsi="Arial" w:cs="Arial"/>
          <w:kern w:val="0"/>
          <w14:ligatures w14:val="none"/>
        </w:rPr>
        <w:t xml:space="preserve"> </w:t>
      </w:r>
      <w:r w:rsidRPr="00FE2EE5">
        <w:rPr>
          <w:rFonts w:ascii="Arial" w:hAnsi="Arial" w:cs="Arial"/>
          <w:kern w:val="0"/>
          <w14:ligatures w14:val="none"/>
        </w:rPr>
        <w:t>ponuda.</w:t>
      </w:r>
    </w:p>
    <w:p w:rsidR="002560EA" w:rsidRDefault="00FE2EE5" w:rsidP="00FE2EE5">
      <w:pPr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Arial" w:hAnsi="Arial" w:cs="Arial"/>
          <w:kern w:val="0"/>
          <w14:ligatures w14:val="none"/>
        </w:rPr>
      </w:pPr>
      <w:r w:rsidRPr="00FE2EE5">
        <w:rPr>
          <w:rFonts w:ascii="Arial" w:hAnsi="Arial" w:cs="Arial"/>
          <w:kern w:val="0"/>
          <w14:ligatures w14:val="none"/>
        </w:rPr>
        <w:t>Javni natječaj za prikupljanje pisanih ponuda za kupnju nekretnin</w:t>
      </w:r>
      <w:r w:rsidR="002560EA">
        <w:rPr>
          <w:rFonts w:ascii="Arial" w:hAnsi="Arial" w:cs="Arial"/>
          <w:kern w:val="0"/>
          <w14:ligatures w14:val="none"/>
        </w:rPr>
        <w:t>e</w:t>
      </w:r>
      <w:r w:rsidRPr="00FE2EE5">
        <w:rPr>
          <w:rFonts w:ascii="Arial" w:hAnsi="Arial" w:cs="Arial"/>
          <w:kern w:val="0"/>
          <w14:ligatures w14:val="none"/>
        </w:rPr>
        <w:t xml:space="preserve"> u vlasništvu</w:t>
      </w:r>
      <w:r w:rsidR="002560EA">
        <w:rPr>
          <w:rFonts w:ascii="Arial" w:hAnsi="Arial" w:cs="Arial"/>
          <w:kern w:val="0"/>
          <w14:ligatures w14:val="none"/>
        </w:rPr>
        <w:t xml:space="preserve"> </w:t>
      </w:r>
      <w:r w:rsidRPr="00FE2EE5">
        <w:rPr>
          <w:rFonts w:ascii="Arial" w:hAnsi="Arial" w:cs="Arial"/>
          <w:kern w:val="0"/>
          <w14:ligatures w14:val="none"/>
        </w:rPr>
        <w:t>Općine</w:t>
      </w:r>
      <w:r w:rsidR="002560EA">
        <w:rPr>
          <w:rFonts w:ascii="Arial" w:hAnsi="Arial" w:cs="Arial"/>
          <w:kern w:val="0"/>
          <w14:ligatures w14:val="none"/>
        </w:rPr>
        <w:t xml:space="preserve"> Lovas</w:t>
      </w:r>
      <w:r w:rsidRPr="00FE2EE5">
        <w:rPr>
          <w:rFonts w:ascii="Arial" w:hAnsi="Arial" w:cs="Arial"/>
          <w:kern w:val="0"/>
          <w14:ligatures w14:val="none"/>
        </w:rPr>
        <w:t xml:space="preserve"> iz članka 1. ove Odluke raspisat će općinsk</w:t>
      </w:r>
      <w:r w:rsidR="00AD3051">
        <w:rPr>
          <w:rFonts w:ascii="Arial" w:hAnsi="Arial" w:cs="Arial"/>
          <w:kern w:val="0"/>
          <w14:ligatures w14:val="none"/>
        </w:rPr>
        <w:t>a</w:t>
      </w:r>
      <w:r w:rsidRPr="00FE2EE5">
        <w:rPr>
          <w:rFonts w:ascii="Arial" w:hAnsi="Arial" w:cs="Arial"/>
          <w:kern w:val="0"/>
          <w14:ligatures w14:val="none"/>
        </w:rPr>
        <w:t xml:space="preserve"> načelni</w:t>
      </w:r>
      <w:r w:rsidR="00AD3051">
        <w:rPr>
          <w:rFonts w:ascii="Arial" w:hAnsi="Arial" w:cs="Arial"/>
          <w:kern w:val="0"/>
          <w14:ligatures w14:val="none"/>
        </w:rPr>
        <w:t>ca</w:t>
      </w:r>
      <w:r w:rsidRPr="00FE2EE5">
        <w:rPr>
          <w:rFonts w:ascii="Arial" w:hAnsi="Arial" w:cs="Arial"/>
          <w:kern w:val="0"/>
          <w14:ligatures w14:val="none"/>
        </w:rPr>
        <w:t xml:space="preserve"> te će se isti objaviti web stranici Općine </w:t>
      </w:r>
      <w:r w:rsidR="002560EA">
        <w:rPr>
          <w:rFonts w:ascii="Arial" w:hAnsi="Arial" w:cs="Arial"/>
          <w:kern w:val="0"/>
          <w14:ligatures w14:val="none"/>
        </w:rPr>
        <w:t>Lovas:</w:t>
      </w:r>
      <w:r w:rsidRPr="00FE2EE5">
        <w:rPr>
          <w:rFonts w:ascii="Arial" w:hAnsi="Arial" w:cs="Arial"/>
          <w:kern w:val="0"/>
          <w14:ligatures w14:val="none"/>
        </w:rPr>
        <w:t xml:space="preserve"> </w:t>
      </w:r>
      <w:hyperlink r:id="rId6" w:history="1">
        <w:r w:rsidR="002560EA" w:rsidRPr="00FE2EE5">
          <w:rPr>
            <w:rStyle w:val="Hyperlink"/>
            <w:rFonts w:ascii="Arial" w:hAnsi="Arial" w:cs="Arial"/>
            <w:kern w:val="0"/>
            <w14:ligatures w14:val="none"/>
          </w:rPr>
          <w:t>www.</w:t>
        </w:r>
        <w:r w:rsidR="002560EA" w:rsidRPr="00EA29BA">
          <w:rPr>
            <w:rStyle w:val="Hyperlink"/>
            <w:rFonts w:ascii="Arial" w:hAnsi="Arial" w:cs="Arial"/>
            <w:kern w:val="0"/>
            <w14:ligatures w14:val="none"/>
          </w:rPr>
          <w:t>lovas</w:t>
        </w:r>
        <w:r w:rsidR="002560EA" w:rsidRPr="00FE2EE5">
          <w:rPr>
            <w:rStyle w:val="Hyperlink"/>
            <w:rFonts w:ascii="Arial" w:hAnsi="Arial" w:cs="Arial"/>
            <w:kern w:val="0"/>
            <w14:ligatures w14:val="none"/>
          </w:rPr>
          <w:t>.hr</w:t>
        </w:r>
      </w:hyperlink>
      <w:r w:rsidR="002560EA">
        <w:rPr>
          <w:rFonts w:ascii="Arial" w:hAnsi="Arial" w:cs="Arial"/>
          <w:kern w:val="0"/>
          <w14:ligatures w14:val="none"/>
        </w:rPr>
        <w:t xml:space="preserve"> </w:t>
      </w:r>
      <w:r w:rsidR="00CE64E1">
        <w:rPr>
          <w:rFonts w:ascii="Arial" w:hAnsi="Arial" w:cs="Arial"/>
          <w:kern w:val="0"/>
          <w14:ligatures w14:val="none"/>
        </w:rPr>
        <w:t>i „Službenom vjesniku“ Vukovarsko-srijemske županije</w:t>
      </w:r>
      <w:r w:rsidR="002560EA">
        <w:rPr>
          <w:rFonts w:ascii="Arial" w:hAnsi="Arial" w:cs="Arial"/>
          <w:kern w:val="0"/>
          <w14:ligatures w14:val="none"/>
        </w:rPr>
        <w:t>.</w:t>
      </w:r>
    </w:p>
    <w:p w:rsidR="00FE2EE5" w:rsidRDefault="00FE2EE5" w:rsidP="00FE2EE5">
      <w:pPr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Arial" w:hAnsi="Arial" w:cs="Arial"/>
          <w:kern w:val="0"/>
          <w14:ligatures w14:val="none"/>
        </w:rPr>
      </w:pPr>
      <w:r w:rsidRPr="00FE2EE5">
        <w:rPr>
          <w:rFonts w:ascii="Arial" w:hAnsi="Arial" w:cs="Arial"/>
          <w:kern w:val="0"/>
          <w14:ligatures w14:val="none"/>
        </w:rPr>
        <w:t xml:space="preserve">Rok za prijavu na </w:t>
      </w:r>
      <w:r w:rsidR="002560EA">
        <w:rPr>
          <w:rFonts w:ascii="Arial" w:hAnsi="Arial" w:cs="Arial"/>
          <w:kern w:val="0"/>
          <w14:ligatures w14:val="none"/>
        </w:rPr>
        <w:t>j</w:t>
      </w:r>
      <w:r w:rsidRPr="00FE2EE5">
        <w:rPr>
          <w:rFonts w:ascii="Arial" w:hAnsi="Arial" w:cs="Arial"/>
          <w:kern w:val="0"/>
          <w14:ligatures w14:val="none"/>
        </w:rPr>
        <w:t>avni natječaj</w:t>
      </w:r>
      <w:r w:rsidR="002560EA">
        <w:rPr>
          <w:rFonts w:ascii="Arial" w:hAnsi="Arial" w:cs="Arial"/>
          <w:kern w:val="0"/>
          <w14:ligatures w14:val="none"/>
        </w:rPr>
        <w:t xml:space="preserve"> </w:t>
      </w:r>
      <w:r w:rsidRPr="00FE2EE5">
        <w:rPr>
          <w:rFonts w:ascii="Arial" w:hAnsi="Arial" w:cs="Arial"/>
          <w:kern w:val="0"/>
          <w14:ligatures w14:val="none"/>
        </w:rPr>
        <w:t xml:space="preserve">iznosi 30 dana od dana objave </w:t>
      </w:r>
      <w:r w:rsidR="002560EA">
        <w:rPr>
          <w:rFonts w:ascii="Arial" w:hAnsi="Arial" w:cs="Arial"/>
          <w:kern w:val="0"/>
          <w14:ligatures w14:val="none"/>
        </w:rPr>
        <w:t>j</w:t>
      </w:r>
      <w:r w:rsidRPr="00FE2EE5">
        <w:rPr>
          <w:rFonts w:ascii="Arial" w:hAnsi="Arial" w:cs="Arial"/>
          <w:kern w:val="0"/>
          <w14:ligatures w14:val="none"/>
        </w:rPr>
        <w:t>avno</w:t>
      </w:r>
      <w:r w:rsidR="002560EA">
        <w:rPr>
          <w:rFonts w:ascii="Arial" w:hAnsi="Arial" w:cs="Arial"/>
          <w:kern w:val="0"/>
          <w14:ligatures w14:val="none"/>
        </w:rPr>
        <w:t>g</w:t>
      </w:r>
      <w:r w:rsidRPr="00FE2EE5">
        <w:rPr>
          <w:rFonts w:ascii="Arial" w:hAnsi="Arial" w:cs="Arial"/>
          <w:kern w:val="0"/>
          <w14:ligatures w14:val="none"/>
        </w:rPr>
        <w:t xml:space="preserve"> natječaj</w:t>
      </w:r>
      <w:r w:rsidR="002560EA">
        <w:rPr>
          <w:rFonts w:ascii="Arial" w:hAnsi="Arial" w:cs="Arial"/>
          <w:kern w:val="0"/>
          <w14:ligatures w14:val="none"/>
        </w:rPr>
        <w:t>a</w:t>
      </w:r>
      <w:r w:rsidRPr="00FE2EE5">
        <w:rPr>
          <w:rFonts w:ascii="Arial" w:hAnsi="Arial" w:cs="Arial"/>
          <w:kern w:val="0"/>
          <w14:ligatures w14:val="none"/>
        </w:rPr>
        <w:t xml:space="preserve"> </w:t>
      </w:r>
      <w:r w:rsidR="002560EA" w:rsidRPr="00FE2EE5">
        <w:rPr>
          <w:rFonts w:ascii="Arial" w:hAnsi="Arial" w:cs="Arial"/>
          <w:kern w:val="0"/>
          <w14:ligatures w14:val="none"/>
        </w:rPr>
        <w:t xml:space="preserve">na web stranici Općine </w:t>
      </w:r>
      <w:r w:rsidR="002560EA" w:rsidRPr="002560EA">
        <w:rPr>
          <w:rFonts w:ascii="Arial" w:hAnsi="Arial" w:cs="Arial"/>
          <w:kern w:val="0"/>
          <w14:ligatures w14:val="none"/>
        </w:rPr>
        <w:t>Lovas</w:t>
      </w:r>
      <w:r w:rsidRPr="00FE2EE5">
        <w:rPr>
          <w:rFonts w:ascii="Arial" w:hAnsi="Arial" w:cs="Arial"/>
          <w:kern w:val="0"/>
          <w14:ligatures w14:val="none"/>
        </w:rPr>
        <w:t>.</w:t>
      </w:r>
    </w:p>
    <w:p w:rsidR="002560EA" w:rsidRDefault="002560EA" w:rsidP="00FE2EE5">
      <w:pPr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Arial" w:hAnsi="Arial" w:cs="Arial"/>
          <w:kern w:val="0"/>
          <w14:ligatures w14:val="none"/>
        </w:rPr>
      </w:pPr>
    </w:p>
    <w:p w:rsidR="002560EA" w:rsidRDefault="002560EA" w:rsidP="002560EA">
      <w:pPr>
        <w:tabs>
          <w:tab w:val="left" w:pos="567"/>
          <w:tab w:val="left" w:pos="851"/>
        </w:tabs>
        <w:spacing w:after="0" w:line="240" w:lineRule="auto"/>
        <w:contextualSpacing/>
        <w:jc w:val="center"/>
        <w:rPr>
          <w:rFonts w:ascii="Arial" w:hAnsi="Arial" w:cs="Arial"/>
          <w:kern w:val="0"/>
          <w14:ligatures w14:val="none"/>
        </w:rPr>
      </w:pPr>
      <w:r>
        <w:rPr>
          <w:rFonts w:ascii="Arial" w:hAnsi="Arial" w:cs="Arial"/>
          <w:kern w:val="0"/>
          <w14:ligatures w14:val="none"/>
        </w:rPr>
        <w:t>Članak 4.</w:t>
      </w:r>
    </w:p>
    <w:p w:rsidR="002560EA" w:rsidRPr="002560EA" w:rsidRDefault="002560EA" w:rsidP="002560EA">
      <w:pPr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Arial" w:hAnsi="Arial" w:cs="Arial"/>
          <w:kern w:val="0"/>
          <w14:ligatures w14:val="none"/>
        </w:rPr>
      </w:pPr>
      <w:r w:rsidRPr="002560EA">
        <w:rPr>
          <w:rFonts w:ascii="Arial" w:hAnsi="Arial" w:cs="Arial"/>
          <w:kern w:val="0"/>
          <w14:ligatures w14:val="none"/>
        </w:rPr>
        <w:t>Početna cijena za nekretninu iz članka 1. ove Odluke</w:t>
      </w:r>
      <w:r>
        <w:rPr>
          <w:rFonts w:ascii="Arial" w:hAnsi="Arial" w:cs="Arial"/>
          <w:kern w:val="0"/>
          <w14:ligatures w14:val="none"/>
        </w:rPr>
        <w:t xml:space="preserve"> bit će formirana</w:t>
      </w:r>
      <w:r w:rsidRPr="002560EA">
        <w:rPr>
          <w:rFonts w:ascii="Arial" w:hAnsi="Arial" w:cs="Arial"/>
          <w:kern w:val="0"/>
          <w14:ligatures w14:val="none"/>
        </w:rPr>
        <w:t xml:space="preserve"> sukladn</w:t>
      </w:r>
      <w:r w:rsidR="00AE7F27">
        <w:rPr>
          <w:rFonts w:ascii="Arial" w:hAnsi="Arial" w:cs="Arial"/>
          <w:kern w:val="0"/>
          <w14:ligatures w14:val="none"/>
        </w:rPr>
        <w:t>o</w:t>
      </w:r>
      <w:r w:rsidRPr="002560EA">
        <w:rPr>
          <w:rFonts w:ascii="Arial" w:hAnsi="Arial" w:cs="Arial"/>
          <w:kern w:val="0"/>
          <w14:ligatures w14:val="none"/>
        </w:rPr>
        <w:t xml:space="preserve"> Procjembenom elaboratu o</w:t>
      </w:r>
      <w:r w:rsidR="00AE7F27">
        <w:rPr>
          <w:rFonts w:ascii="Arial" w:hAnsi="Arial" w:cs="Arial"/>
          <w:kern w:val="0"/>
          <w14:ligatures w14:val="none"/>
        </w:rPr>
        <w:t xml:space="preserve"> </w:t>
      </w:r>
      <w:r w:rsidRPr="002560EA">
        <w:rPr>
          <w:rFonts w:ascii="Arial" w:hAnsi="Arial" w:cs="Arial"/>
          <w:kern w:val="0"/>
          <w14:ligatures w14:val="none"/>
        </w:rPr>
        <w:t xml:space="preserve">tržišnoj vrijednosti nekretnine, </w:t>
      </w:r>
      <w:r w:rsidR="00AE7F27">
        <w:rPr>
          <w:rFonts w:ascii="Arial" w:hAnsi="Arial" w:cs="Arial"/>
          <w:kern w:val="0"/>
          <w14:ligatures w14:val="none"/>
        </w:rPr>
        <w:t>koji će biti</w:t>
      </w:r>
      <w:r w:rsidRPr="002560EA">
        <w:rPr>
          <w:rFonts w:ascii="Arial" w:hAnsi="Arial" w:cs="Arial"/>
          <w:kern w:val="0"/>
          <w14:ligatures w14:val="none"/>
        </w:rPr>
        <w:t xml:space="preserve"> izrađe</w:t>
      </w:r>
      <w:r w:rsidR="00AE7F27">
        <w:rPr>
          <w:rFonts w:ascii="Arial" w:hAnsi="Arial" w:cs="Arial"/>
          <w:kern w:val="0"/>
          <w14:ligatures w14:val="none"/>
        </w:rPr>
        <w:t>n</w:t>
      </w:r>
      <w:r w:rsidRPr="002560EA">
        <w:rPr>
          <w:rFonts w:ascii="Arial" w:hAnsi="Arial" w:cs="Arial"/>
          <w:kern w:val="0"/>
          <w14:ligatures w14:val="none"/>
        </w:rPr>
        <w:t xml:space="preserve"> od strane procjenitelja vrijednosti nekretnina</w:t>
      </w:r>
      <w:r w:rsidR="00AE7F27" w:rsidRPr="00A71DDE">
        <w:rPr>
          <w:rFonts w:ascii="Arial" w:hAnsi="Arial" w:cs="Arial"/>
          <w:kern w:val="0"/>
          <w14:ligatures w14:val="none"/>
        </w:rPr>
        <w:t>.</w:t>
      </w:r>
    </w:p>
    <w:p w:rsidR="00BC6832" w:rsidRPr="00BC6832" w:rsidRDefault="00BC6832" w:rsidP="00BC6832">
      <w:pPr>
        <w:tabs>
          <w:tab w:val="left" w:pos="567"/>
          <w:tab w:val="left" w:pos="851"/>
        </w:tabs>
        <w:spacing w:after="0" w:line="240" w:lineRule="auto"/>
        <w:jc w:val="both"/>
        <w:rPr>
          <w:rFonts w:ascii="Arial" w:hAnsi="Arial" w:cs="Arial"/>
          <w:kern w:val="0"/>
          <w14:ligatures w14:val="none"/>
        </w:rPr>
      </w:pPr>
    </w:p>
    <w:p w:rsidR="00BC6832" w:rsidRDefault="00AE7F27" w:rsidP="00AE7F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Članak 5.</w:t>
      </w:r>
    </w:p>
    <w:p w:rsidR="00AE7F27" w:rsidRPr="00AE7F27" w:rsidRDefault="00AE7F27" w:rsidP="00AE7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E7F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Jamčevina za sudjelovanje u postupku kupoprodaje za nekretninu</w:t>
      </w:r>
      <w:r w:rsidR="00CE64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E7F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iznosi 10% od početne cijene.</w:t>
      </w:r>
    </w:p>
    <w:p w:rsidR="00AE7F27" w:rsidRDefault="00AE7F27" w:rsidP="00AE7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E7F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Jamčevina se uplaćuje na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poslovni </w:t>
      </w:r>
      <w:r w:rsidRPr="00AE7F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račun Općine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Lovas.</w:t>
      </w:r>
    </w:p>
    <w:p w:rsidR="00A71DDE" w:rsidRDefault="00A71DDE" w:rsidP="00A71DD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AE7F27" w:rsidRDefault="00AE7F27" w:rsidP="00A71DD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Članak 6.</w:t>
      </w:r>
    </w:p>
    <w:p w:rsidR="00AE7F27" w:rsidRPr="00AE7F27" w:rsidRDefault="00AE7F27" w:rsidP="00AE7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E7F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Odluku o izboru najpovoljnijih ponuda donosi općinsk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AE7F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načelni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 Općine Lovas</w:t>
      </w:r>
      <w:r w:rsidRPr="00AE7F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:rsidR="00AE7F27" w:rsidRPr="00AE7F27" w:rsidRDefault="00AE7F27" w:rsidP="00AE7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E7F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Ugovor o kupoprodaji s najpovoljnijim ponuditeljima sklopit će općinsk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AE7F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načelni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</w:t>
      </w:r>
      <w:r w:rsidRPr="00AE7F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:rsidR="00AE7F27" w:rsidRPr="00AE7F27" w:rsidRDefault="00AE7F27" w:rsidP="00AE7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E7F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Ugovor o kupoprodaji se sklapa po uplati cjelokupnog ponuđenog iznosa.</w:t>
      </w:r>
    </w:p>
    <w:p w:rsidR="00AE7F27" w:rsidRPr="00AE7F27" w:rsidRDefault="00AE7F27" w:rsidP="00AE7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E7F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Najpovoljniji ponuditelj koji odustan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</w:t>
      </w:r>
      <w:r w:rsidRPr="00AE7F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od ponude nakon završetka postupka javnog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E7F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otvaranja ponuda, koji ne pristup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Pr="00AE7F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sklapanju ugovora o kupoprodaji ili ne uplat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Pr="00AE7F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 cijelosti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E7F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ponuđenu cijenu u za to ostavljenom roku, gub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</w:t>
      </w:r>
      <w:r w:rsidRPr="00AE7F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pravo na povrat uplaćene jamčevine, 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E7F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općinsk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AE7F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načelni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</w:t>
      </w:r>
      <w:r w:rsidRPr="00AE7F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pridržava pravo izabrati drugog ponuditelja među prispjelim ponudama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AE7F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sukladno utvrđenim uvjetima.</w:t>
      </w:r>
    </w:p>
    <w:p w:rsidR="00AE7F27" w:rsidRPr="00AE7F27" w:rsidRDefault="00AE7F27" w:rsidP="00AE7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AE7F27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Sve troškove u vezi sklapanja i provedbe kupoprodajnog ugovora snosi kupac.</w:t>
      </w:r>
    </w:p>
    <w:p w:rsidR="00AE7F27" w:rsidRDefault="00AE7F27" w:rsidP="00AE7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6758CE" w:rsidRDefault="006758CE" w:rsidP="00AE7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6758CE" w:rsidRDefault="006758CE" w:rsidP="00675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Članak 7.</w:t>
      </w:r>
    </w:p>
    <w:p w:rsidR="006758CE" w:rsidRDefault="006758CE" w:rsidP="00675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758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Kupoprodajnu cijenu kupac plaća u cijelosti u roku od 8 (osam) dana od dostave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758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odluke o izboru.</w:t>
      </w:r>
    </w:p>
    <w:p w:rsidR="006758CE" w:rsidRDefault="006758CE" w:rsidP="00675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6758CE" w:rsidRDefault="006758CE" w:rsidP="00675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Članak 8.</w:t>
      </w:r>
    </w:p>
    <w:p w:rsidR="006758CE" w:rsidRDefault="006758CE" w:rsidP="00675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6758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Postupak prodaje zemljišta iz članka 1. ove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758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Odluke provodi Povjerenstvo za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6758C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provedbu postupka prodaje nekretnine u vlasništvu Općine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Lovas koje će imenovati općinska</w:t>
      </w:r>
      <w:r w:rsidR="00FC0B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načelnica posebnom odlukom, a </w:t>
      </w:r>
      <w:r w:rsidR="00A71DD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raditi će </w:t>
      </w:r>
      <w:r w:rsidR="00FC0B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prema slijedećim pravilima:</w:t>
      </w:r>
    </w:p>
    <w:p w:rsidR="00FC0B96" w:rsidRDefault="00FC0B96" w:rsidP="00675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FC0B96" w:rsidRPr="00FC0B96" w:rsidRDefault="00FC0B96" w:rsidP="00FC0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- </w:t>
      </w:r>
      <w:r w:rsidRPr="00FC0B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 mjestu i u vrijeme određeno za javno otvaranje u roku zaprimljenih ponuda uvodno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C0B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otvoriti javno otvaranje, odnosno započeti postupak javnog otvaranja,</w:t>
      </w:r>
    </w:p>
    <w:p w:rsidR="00FC0B96" w:rsidRPr="00FC0B96" w:rsidRDefault="00FC0B96" w:rsidP="00FC0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C0B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Otvoriti u roku zaprimljene ponude redoslijedom zaprimanja i provjeriti odgovara li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C0B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sadržaj istih uvjetima Javnog natječaja, tj, sadrži li zaprimljena ponuda iznos ponuđene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C0B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cijene, tražene podatke o podnositelju ponude (ime i prezime, odnosno naziv pravne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C0B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osobe, prebivalište odnosno sjedište ponuditelja ako je isti pravna osoba, broj telefona,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C0B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e-mail adresa), osobni identifikacijski broj (OIB), dokaz o uplaćenoj jamčevini u iznosu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C0B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od 10% početne cijene uz naznaku broja računa radi eventualnog povrata jamčevine,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C0B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izvornik ili ovjerenu presliku potvrde nadležne Porezne uprave o podmirenju poreznog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C0B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duga, koja ne smije biti starija od 30 dana od dana podnošenja ponude, izvornik potvrde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C0B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Jedinstvenog upravnog odjela Općine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Lovas</w:t>
      </w:r>
      <w:r w:rsidRPr="00FC0B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 nema duga prema proračunu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C0B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Općine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Lovas</w:t>
      </w:r>
      <w:r w:rsidRPr="00FC0B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koja ne smije biti starija od 30 dana od dana podnošenja ponude,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C0B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presliku važeće osobne iskaznice za fizičke osobe) izvadak iz sudskog registra (za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C0B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pravne osobe), te ako je primjenjivo punomoć za zastupanje, odnosno ovlaštenje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C0B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predstavnika pravne osobe;</w:t>
      </w:r>
    </w:p>
    <w:p w:rsidR="00FC0B96" w:rsidRPr="00FC0B96" w:rsidRDefault="00FC0B96" w:rsidP="00FC0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C0B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Razmotriti ponude i dokaze, utvrditi njihovu pravnu valjanost, te odmah objaviti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C0B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odluku;</w:t>
      </w:r>
    </w:p>
    <w:p w:rsidR="00FC0B96" w:rsidRPr="00FC0B96" w:rsidRDefault="00FC0B96" w:rsidP="00FC0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C0B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U slučaju da je dostavljeno više ponuda s istom najviše ponuđenom cijenom,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C0B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najpovoljnijom će se smatrati ona koja je ranije zaprimljena;</w:t>
      </w:r>
    </w:p>
    <w:p w:rsidR="00FC0B96" w:rsidRPr="00FC0B96" w:rsidRDefault="00FC0B96" w:rsidP="00FC0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C0B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U slučaju odustanka prvog najpovoljnijeg ponuditelja, najpovoljnijim ponuditeljem se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C0B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smatra slijedeći ponuditelj koji je ponudio najvišu cijenu uz uvjet da je veća ili jednaka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C0B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početnoj cijeni,</w:t>
      </w:r>
    </w:p>
    <w:p w:rsidR="00FC0B96" w:rsidRPr="00FC0B96" w:rsidRDefault="00FC0B96" w:rsidP="00FC0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C0B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Po okončanju postupka javnog otvaranja utvrditi koja se ponuda smatra najpovoljnijom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C0B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te takvo utvrđenje unijeti u zapisnik;</w:t>
      </w:r>
    </w:p>
    <w:p w:rsidR="00FC0B96" w:rsidRPr="00FC0B96" w:rsidRDefault="00FC0B96" w:rsidP="00FC0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C0B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Zapisnik o provedenom postupku javnog otvaranja ponuda s prijedlogom za prihvat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C0B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ponude koja se smatra najpovoljnijom dostaviti općinsko</w:t>
      </w:r>
      <w:r w:rsidR="00CE64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</w:t>
      </w:r>
      <w:r w:rsidRPr="00FC0B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načelni</w:t>
      </w:r>
      <w:r w:rsidR="00CE64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ci</w:t>
      </w:r>
      <w:r w:rsidRPr="00FC0B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Općine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Lovas</w:t>
      </w:r>
      <w:r w:rsidRPr="00FC0B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na razmatranje i odlučivanje, koji odgovarajuću odluku donosi u roku od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C0B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15 dana od primitka zapisnika i prijedloga;</w:t>
      </w:r>
    </w:p>
    <w:p w:rsidR="00FC0B96" w:rsidRPr="00FC0B96" w:rsidRDefault="00FC0B96" w:rsidP="00FC0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C0B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- Zakašnjele ponude neotvorene vratiti ponuditeljima.</w:t>
      </w:r>
    </w:p>
    <w:p w:rsidR="00FC0B96" w:rsidRPr="006758CE" w:rsidRDefault="00FC0B96" w:rsidP="00675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6758CE" w:rsidRPr="00AE7F27" w:rsidRDefault="006758CE" w:rsidP="006758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AE7F27" w:rsidRDefault="00AE7F27" w:rsidP="00AE7F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BC6832" w:rsidRDefault="00FC0B96" w:rsidP="00FC0B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Članak 9.</w:t>
      </w:r>
    </w:p>
    <w:p w:rsidR="00FC0B96" w:rsidRPr="00FC0B96" w:rsidRDefault="00FC0B96" w:rsidP="00FC0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C0B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Javno otvaranje ponuda provest će se u prostorijama vijećnic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e Općine Lovas</w:t>
      </w:r>
      <w:r w:rsidRPr="00FC0B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u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Lovasu, A. Starčevića 5</w:t>
      </w:r>
      <w:r w:rsidRPr="00FC0B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, a datum i vrijeme održavanja </w:t>
      </w:r>
      <w:r w:rsidR="00CE64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biti će naknadno objavljeni na web stranici Općine Lovas </w:t>
      </w:r>
      <w:hyperlink r:id="rId7" w:history="1">
        <w:r w:rsidR="00CE64E1" w:rsidRPr="00AD422C">
          <w:rPr>
            <w:rStyle w:val="Hyperlink"/>
            <w:rFonts w:ascii="Times New Roman" w:eastAsia="Calibri" w:hAnsi="Times New Roman" w:cs="Times New Roman"/>
            <w:kern w:val="0"/>
            <w:sz w:val="24"/>
            <w:szCs w:val="24"/>
            <w14:ligatures w14:val="none"/>
          </w:rPr>
          <w:t>www.lovas.hr</w:t>
        </w:r>
      </w:hyperlink>
      <w:r w:rsidR="00CE64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C0B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.</w:t>
      </w:r>
    </w:p>
    <w:p w:rsidR="00FC0B96" w:rsidRDefault="00FC0B96" w:rsidP="00FC0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FC0B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Općinsk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a</w:t>
      </w:r>
      <w:r w:rsidRPr="00FC0B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načelni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ca</w:t>
      </w:r>
      <w:r w:rsidRPr="00FC0B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Općine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Lovas</w:t>
      </w:r>
      <w:r w:rsidRPr="00FC0B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pridržava pravo poništiti objavljeni Javni</w:t>
      </w:r>
      <w:r w:rsidR="00481F2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C0B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natječaj u cijelosti ili djelomično, bez posebnog obrazloženja, do donošenja odluke o prihvatu</w:t>
      </w:r>
      <w:r w:rsidR="00481F2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FC0B96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ponude.</w:t>
      </w:r>
    </w:p>
    <w:p w:rsidR="00481F23" w:rsidRDefault="00481F23" w:rsidP="00FC0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481F23" w:rsidRDefault="00481F23" w:rsidP="00FC0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481F23" w:rsidRDefault="00481F23" w:rsidP="00481F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Članak 10.</w:t>
      </w:r>
    </w:p>
    <w:p w:rsidR="00481F23" w:rsidRDefault="00481F23" w:rsidP="00481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481F2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Provedba ove Odluke - objava Javnog natječaja i potrebni administrativno – tehnički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</w:t>
      </w:r>
      <w:r w:rsidRPr="00481F23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poslovi povjeravaju se Jedinstvenom upravnom odjelu Općine </w:t>
      </w: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Lovas.</w:t>
      </w:r>
    </w:p>
    <w:p w:rsidR="00481F23" w:rsidRDefault="00481F23" w:rsidP="00481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481F23" w:rsidRDefault="00481F23" w:rsidP="00481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481F23" w:rsidRDefault="00481F23" w:rsidP="00481F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Članak 11.</w:t>
      </w:r>
    </w:p>
    <w:p w:rsidR="00481F23" w:rsidRPr="00CE64E1" w:rsidRDefault="00481F23" w:rsidP="00481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CE64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Ova Odluka stupa na snagu </w:t>
      </w:r>
      <w:r w:rsidR="00CE64E1" w:rsidRPr="00CE64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osmog</w:t>
      </w:r>
      <w:r w:rsidRPr="00CE64E1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dana od dana objave u „Službenom vjesniku“ Vukovarsko-srijemske županije.</w:t>
      </w:r>
    </w:p>
    <w:p w:rsidR="00481F23" w:rsidRDefault="00481F23" w:rsidP="00481F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481F23" w:rsidRDefault="00481F23" w:rsidP="00481F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481F23" w:rsidRDefault="00481F23" w:rsidP="00481F2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Predsjednik Općinskog vijeća</w:t>
      </w:r>
    </w:p>
    <w:p w:rsidR="00481F23" w:rsidRDefault="00481F23" w:rsidP="00481F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                                      Stjepan Milas</w:t>
      </w:r>
    </w:p>
    <w:p w:rsidR="00481F23" w:rsidRPr="00FC0B96" w:rsidRDefault="00481F23" w:rsidP="00481F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FC0B96" w:rsidRDefault="00FC0B96" w:rsidP="00FC0B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BC6832" w:rsidRPr="00522653" w:rsidRDefault="00BC6832" w:rsidP="005226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:rsidR="00351AAD" w:rsidRDefault="00351AAD"/>
    <w:sectPr w:rsidR="00351A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803E21"/>
    <w:multiLevelType w:val="hybridMultilevel"/>
    <w:tmpl w:val="9BE4EF0C"/>
    <w:lvl w:ilvl="0" w:tplc="B5B472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0559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53"/>
    <w:rsid w:val="000D0B6D"/>
    <w:rsid w:val="002560EA"/>
    <w:rsid w:val="00351AAD"/>
    <w:rsid w:val="00481F23"/>
    <w:rsid w:val="004D5E91"/>
    <w:rsid w:val="00522653"/>
    <w:rsid w:val="0056562D"/>
    <w:rsid w:val="006758CE"/>
    <w:rsid w:val="00887F1E"/>
    <w:rsid w:val="00A71DDE"/>
    <w:rsid w:val="00AD3051"/>
    <w:rsid w:val="00AE7F27"/>
    <w:rsid w:val="00BC6832"/>
    <w:rsid w:val="00C5154F"/>
    <w:rsid w:val="00CE64E1"/>
    <w:rsid w:val="00FB4F4F"/>
    <w:rsid w:val="00FC0B96"/>
    <w:rsid w:val="00FE2EE5"/>
    <w:rsid w:val="00FF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62719"/>
  <w15:chartTrackingRefBased/>
  <w15:docId w15:val="{CA6FD763-C9EF-4441-8772-E8F078F79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560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60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lovas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vas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3</Pages>
  <Words>941</Words>
  <Characters>5366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Latas</dc:creator>
  <cp:keywords/>
  <dc:description/>
  <cp:lastModifiedBy>Mirka Latas</cp:lastModifiedBy>
  <cp:revision>6</cp:revision>
  <cp:lastPrinted>2023-06-14T11:14:00Z</cp:lastPrinted>
  <dcterms:created xsi:type="dcterms:W3CDTF">2023-06-09T08:57:00Z</dcterms:created>
  <dcterms:modified xsi:type="dcterms:W3CDTF">2023-06-14T11:23:00Z</dcterms:modified>
</cp:coreProperties>
</file>