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5C07" w14:textId="67261CA6" w:rsidR="005F6876" w:rsidRDefault="00EA72CC" w:rsidP="00EA72CC">
      <w:pPr>
        <w:jc w:val="both"/>
        <w:rPr>
          <w:rFonts w:ascii="Times New Roman" w:hAnsi="Times New Roman" w:cs="Times New Roman"/>
          <w:sz w:val="24"/>
          <w:szCs w:val="24"/>
        </w:rPr>
      </w:pPr>
      <w:r w:rsidRPr="00EA72CC">
        <w:rPr>
          <w:rFonts w:ascii="Times New Roman" w:hAnsi="Times New Roman" w:cs="Times New Roman"/>
          <w:sz w:val="24"/>
          <w:szCs w:val="24"/>
        </w:rPr>
        <w:t>Na temelju članka 11. 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2CC">
        <w:rPr>
          <w:rFonts w:ascii="Times New Roman" w:hAnsi="Times New Roman" w:cs="Times New Roman"/>
          <w:sz w:val="24"/>
          <w:szCs w:val="24"/>
        </w:rPr>
        <w:t xml:space="preserve"> 3. Zakona o grobljima </w:t>
      </w:r>
      <w:r w:rsidRPr="004C12AA">
        <w:rPr>
          <w:rFonts w:ascii="Times New Roman" w:hAnsi="Times New Roman" w:cs="Times New Roman"/>
          <w:sz w:val="24"/>
        </w:rPr>
        <w:t>(»Narodne novine«, broj</w:t>
      </w:r>
      <w:r>
        <w:rPr>
          <w:rFonts w:ascii="Times New Roman" w:hAnsi="Times New Roman" w:cs="Times New Roman"/>
          <w:sz w:val="24"/>
        </w:rPr>
        <w:t xml:space="preserve"> </w:t>
      </w:r>
      <w:r w:rsidRPr="00633216">
        <w:rPr>
          <w:rFonts w:ascii="Times New Roman" w:hAnsi="Times New Roman" w:cs="Times New Roman"/>
          <w:sz w:val="24"/>
          <w:szCs w:val="24"/>
        </w:rPr>
        <w:t>78/25, 80/25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72CC">
        <w:rPr>
          <w:rFonts w:ascii="Times New Roman" w:hAnsi="Times New Roman" w:cs="Times New Roman"/>
          <w:sz w:val="24"/>
          <w:szCs w:val="24"/>
        </w:rPr>
        <w:t xml:space="preserve">, članka 42. i članka 48. stavak l. točka 4. Zakona o lokalnoj i područnoj (regionalnoj) samoupravi </w:t>
      </w:r>
      <w:r w:rsidRPr="004C12AA">
        <w:rPr>
          <w:rFonts w:ascii="Times New Roman" w:hAnsi="Times New Roman" w:cs="Times New Roman"/>
          <w:sz w:val="24"/>
        </w:rPr>
        <w:t xml:space="preserve">(»Narodne novine«, </w:t>
      </w:r>
      <w:r>
        <w:rPr>
          <w:rFonts w:ascii="Times New Roman" w:hAnsi="Times New Roman" w:cs="Times New Roman"/>
          <w:sz w:val="24"/>
        </w:rPr>
        <w:t xml:space="preserve">broj </w:t>
      </w:r>
      <w:r w:rsidRPr="00EA72CC">
        <w:rPr>
          <w:rFonts w:ascii="Times New Roman" w:hAnsi="Times New Roman" w:cs="Times New Roman"/>
          <w:sz w:val="24"/>
          <w:szCs w:val="24"/>
        </w:rPr>
        <w:t xml:space="preserve">33/01, 60/01, 129/05, 109/07, 36/09, 125/08, 36/09, 150/11, 19/13, 144/12, 137/15, 123/17, 98/19, 144/20) </w:t>
      </w:r>
      <w:r w:rsidR="001F1A89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71B6D">
        <w:rPr>
          <w:rFonts w:ascii="Times New Roman" w:hAnsi="Times New Roman" w:cs="Times New Roman"/>
          <w:sz w:val="24"/>
          <w:szCs w:val="24"/>
        </w:rPr>
        <w:t>64.</w:t>
      </w:r>
      <w:r w:rsidR="001F1A89">
        <w:rPr>
          <w:rFonts w:ascii="Times New Roman" w:hAnsi="Times New Roman" w:cs="Times New Roman"/>
          <w:sz w:val="24"/>
          <w:szCs w:val="24"/>
        </w:rPr>
        <w:t xml:space="preserve"> Statuta Općine Lovas (</w:t>
      </w:r>
      <w:r w:rsidR="001F1A89" w:rsidRPr="004C12AA">
        <w:rPr>
          <w:rFonts w:ascii="Times New Roman" w:hAnsi="Times New Roman" w:cs="Times New Roman"/>
          <w:sz w:val="24"/>
        </w:rPr>
        <w:t>»</w:t>
      </w:r>
      <w:r w:rsidR="001F1A89">
        <w:rPr>
          <w:rFonts w:ascii="Times New Roman" w:hAnsi="Times New Roman" w:cs="Times New Roman"/>
          <w:sz w:val="24"/>
          <w:szCs w:val="24"/>
        </w:rPr>
        <w:t>Službeni vjesnik</w:t>
      </w:r>
      <w:r w:rsidR="001F1A89" w:rsidRPr="004C12AA">
        <w:rPr>
          <w:rFonts w:ascii="Times New Roman" w:hAnsi="Times New Roman" w:cs="Times New Roman"/>
          <w:sz w:val="24"/>
        </w:rPr>
        <w:t>«</w:t>
      </w:r>
      <w:r w:rsidR="001F1A89">
        <w:rPr>
          <w:rFonts w:ascii="Times New Roman" w:hAnsi="Times New Roman" w:cs="Times New Roman"/>
          <w:sz w:val="24"/>
          <w:szCs w:val="24"/>
        </w:rPr>
        <w:t xml:space="preserve"> Vukovarsko-srijemske županije, broj </w:t>
      </w:r>
      <w:r w:rsidR="001F1A89" w:rsidRPr="00E36353">
        <w:rPr>
          <w:rFonts w:ascii="Times New Roman" w:hAnsi="Times New Roman" w:cs="Times New Roman"/>
          <w:sz w:val="24"/>
          <w:szCs w:val="24"/>
        </w:rPr>
        <w:t>4/21, 8/2</w:t>
      </w:r>
      <w:r w:rsidR="001F1A89">
        <w:rPr>
          <w:rFonts w:ascii="Times New Roman" w:hAnsi="Times New Roman" w:cs="Times New Roman"/>
          <w:sz w:val="24"/>
          <w:szCs w:val="24"/>
        </w:rPr>
        <w:t xml:space="preserve">5, </w:t>
      </w:r>
      <w:r w:rsidR="001F1A89" w:rsidRPr="00E36353">
        <w:rPr>
          <w:rFonts w:ascii="Times New Roman" w:hAnsi="Times New Roman" w:cs="Times New Roman"/>
          <w:sz w:val="24"/>
          <w:szCs w:val="24"/>
        </w:rPr>
        <w:t>14/25</w:t>
      </w:r>
      <w:r w:rsidR="001F1A89">
        <w:rPr>
          <w:rFonts w:ascii="Times New Roman" w:hAnsi="Times New Roman" w:cs="Times New Roman"/>
          <w:sz w:val="24"/>
          <w:szCs w:val="24"/>
        </w:rPr>
        <w:t xml:space="preserve">), </w:t>
      </w:r>
      <w:r w:rsidRPr="00EA72CC">
        <w:rPr>
          <w:rFonts w:ascii="Times New Roman" w:hAnsi="Times New Roman" w:cs="Times New Roman"/>
          <w:sz w:val="24"/>
          <w:szCs w:val="24"/>
        </w:rPr>
        <w:t xml:space="preserve">u ime Općine </w:t>
      </w:r>
      <w:r>
        <w:rPr>
          <w:rFonts w:ascii="Times New Roman" w:hAnsi="Times New Roman" w:cs="Times New Roman"/>
          <w:sz w:val="24"/>
          <w:szCs w:val="24"/>
        </w:rPr>
        <w:t>Lovas</w:t>
      </w:r>
      <w:r w:rsidRPr="00EA72CC">
        <w:rPr>
          <w:rFonts w:ascii="Times New Roman" w:hAnsi="Times New Roman" w:cs="Times New Roman"/>
          <w:sz w:val="24"/>
          <w:szCs w:val="24"/>
        </w:rPr>
        <w:t xml:space="preserve"> kao Upravitelja groblja na području Općine </w:t>
      </w:r>
      <w:r>
        <w:rPr>
          <w:rFonts w:ascii="Times New Roman" w:hAnsi="Times New Roman" w:cs="Times New Roman"/>
          <w:sz w:val="24"/>
          <w:szCs w:val="24"/>
        </w:rPr>
        <w:t xml:space="preserve">Lovas, </w:t>
      </w:r>
      <w:r w:rsidR="00071B6D">
        <w:rPr>
          <w:rFonts w:ascii="Times New Roman" w:hAnsi="Times New Roman" w:cs="Times New Roman"/>
          <w:sz w:val="24"/>
          <w:szCs w:val="24"/>
        </w:rPr>
        <w:t>Pročelnica Jedinstvenog upravnog odjela Općine Lovas</w:t>
      </w:r>
      <w:r w:rsidRPr="00EA72CC">
        <w:rPr>
          <w:rFonts w:ascii="Times New Roman" w:hAnsi="Times New Roman" w:cs="Times New Roman"/>
          <w:sz w:val="24"/>
          <w:szCs w:val="24"/>
        </w:rPr>
        <w:t xml:space="preserve"> dana </w:t>
      </w:r>
      <w:r w:rsidR="004400C2">
        <w:rPr>
          <w:rFonts w:ascii="Times New Roman" w:hAnsi="Times New Roman" w:cs="Times New Roman"/>
          <w:sz w:val="24"/>
          <w:szCs w:val="24"/>
        </w:rPr>
        <w:t>21. travnja</w:t>
      </w:r>
      <w:r w:rsidRPr="00EA72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72CC">
        <w:rPr>
          <w:rFonts w:ascii="Times New Roman" w:hAnsi="Times New Roman" w:cs="Times New Roman"/>
          <w:sz w:val="24"/>
          <w:szCs w:val="24"/>
        </w:rPr>
        <w:t>. godine donosi sljedeću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307DC" w14:textId="77777777" w:rsidR="00EA72CC" w:rsidRDefault="00EA72CC" w:rsidP="00EA7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38FC0" w14:textId="77777777" w:rsidR="00EA72CC" w:rsidRPr="00692FE9" w:rsidRDefault="00EA72CC" w:rsidP="00EA72C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92FE9">
        <w:rPr>
          <w:rFonts w:ascii="Times New Roman" w:hAnsi="Times New Roman" w:cs="Times New Roman"/>
          <w:b/>
          <w:bCs/>
          <w:sz w:val="24"/>
        </w:rPr>
        <w:t>O D L U K U</w:t>
      </w:r>
    </w:p>
    <w:p w14:paraId="73A56478" w14:textId="5B50F0F5" w:rsidR="00EA72CC" w:rsidRPr="00EA72CC" w:rsidRDefault="00EA72CC" w:rsidP="00EA72C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A72CC">
        <w:rPr>
          <w:rFonts w:ascii="Times New Roman" w:hAnsi="Times New Roman" w:cs="Times New Roman"/>
          <w:b/>
          <w:bCs/>
          <w:sz w:val="24"/>
          <w:szCs w:val="24"/>
        </w:rPr>
        <w:t xml:space="preserve">o ponašanju na grobljima </w:t>
      </w:r>
      <w:r w:rsidRPr="00EA72CC">
        <w:rPr>
          <w:rFonts w:ascii="Times New Roman" w:hAnsi="Times New Roman" w:cs="Times New Roman"/>
          <w:b/>
          <w:bCs/>
          <w:sz w:val="24"/>
        </w:rPr>
        <w:t>na području Općine Lovas</w:t>
      </w:r>
    </w:p>
    <w:p w14:paraId="2B0C459B" w14:textId="7ACE8B3D" w:rsidR="00EA72CC" w:rsidRDefault="00EA72CC" w:rsidP="00EA72CC">
      <w:pPr>
        <w:spacing w:after="400"/>
        <w:jc w:val="center"/>
        <w:rPr>
          <w:rFonts w:ascii="Times New Roman" w:hAnsi="Times New Roman" w:cs="Times New Roman"/>
          <w:b/>
          <w:bCs/>
          <w:sz w:val="24"/>
        </w:rPr>
      </w:pPr>
    </w:p>
    <w:p w14:paraId="2FE6656B" w14:textId="0DCB55CA" w:rsidR="00EA72CC" w:rsidRPr="00633216" w:rsidRDefault="00EA72CC" w:rsidP="00EA72CC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216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OPĆE</w:t>
      </w:r>
      <w:r w:rsidRPr="00633216">
        <w:rPr>
          <w:rFonts w:ascii="Times New Roman" w:hAnsi="Times New Roman" w:cs="Times New Roman"/>
          <w:b/>
          <w:sz w:val="24"/>
          <w:szCs w:val="24"/>
        </w:rPr>
        <w:t xml:space="preserve"> ODREDBE</w:t>
      </w:r>
    </w:p>
    <w:p w14:paraId="46A903D7" w14:textId="2B2B9023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4E81">
        <w:rPr>
          <w:rFonts w:ascii="Times New Roman" w:hAnsi="Times New Roman" w:cs="Times New Roman"/>
          <w:sz w:val="24"/>
          <w:szCs w:val="24"/>
        </w:rPr>
        <w:t>.</w:t>
      </w:r>
    </w:p>
    <w:p w14:paraId="7287E5B1" w14:textId="61392D0B" w:rsidR="00EA72CC" w:rsidRDefault="00EA72CC" w:rsidP="00E21168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Ovom se Odlukom o ponašanju na grobljima na području Općine Lovas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33216">
        <w:rPr>
          <w:rFonts w:ascii="Times New Roman" w:hAnsi="Times New Roman" w:cs="Times New Roman"/>
          <w:sz w:val="24"/>
          <w:szCs w:val="24"/>
        </w:rPr>
        <w:t xml:space="preserve">u daljnjem tekstu: Odluka) </w:t>
      </w:r>
      <w:r w:rsidRPr="00EA72CC">
        <w:rPr>
          <w:rFonts w:ascii="Times New Roman" w:hAnsi="Times New Roman" w:cs="Times New Roman"/>
          <w:sz w:val="24"/>
        </w:rPr>
        <w:t>određuje</w:t>
      </w:r>
      <w:r>
        <w:rPr>
          <w:rFonts w:ascii="Times New Roman" w:hAnsi="Times New Roman" w:cs="Times New Roman"/>
          <w:sz w:val="24"/>
        </w:rPr>
        <w:t xml:space="preserve"> </w:t>
      </w:r>
      <w:r w:rsidRPr="00EA72CC">
        <w:rPr>
          <w:rFonts w:ascii="Times New Roman" w:hAnsi="Times New Roman" w:cs="Times New Roman"/>
          <w:sz w:val="24"/>
        </w:rPr>
        <w:t>radno vrijeme groblja i vrijeme ukopa, načini i primjereno vrijeme za obavljanje radova na groblju te pravila ponašanja na groblju koja vrijede za korisnike grobnih mjesta i posjetitelje.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25173A1" w14:textId="77777777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>Članak 2.</w:t>
      </w:r>
    </w:p>
    <w:p w14:paraId="39CDC96C" w14:textId="7BA45B2C" w:rsidR="008473B3" w:rsidRPr="006A77BB" w:rsidRDefault="008473B3" w:rsidP="008473B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473B3">
        <w:rPr>
          <w:rFonts w:ascii="Times New Roman" w:hAnsi="Times New Roman" w:cs="Times New Roman"/>
          <w:sz w:val="24"/>
          <w:szCs w:val="24"/>
        </w:rPr>
        <w:t>Odredbe ove Odluke se odnose na sva mjesna groblja</w:t>
      </w:r>
      <w:r>
        <w:rPr>
          <w:rFonts w:ascii="Times New Roman" w:hAnsi="Times New Roman" w:cs="Times New Roman"/>
          <w:sz w:val="24"/>
          <w:szCs w:val="24"/>
        </w:rPr>
        <w:t xml:space="preserve"> (u daljnjem tekstu: Groblja)</w:t>
      </w:r>
      <w:r w:rsidRPr="008473B3">
        <w:rPr>
          <w:rFonts w:ascii="Times New Roman" w:hAnsi="Times New Roman" w:cs="Times New Roman"/>
          <w:sz w:val="24"/>
          <w:szCs w:val="24"/>
        </w:rPr>
        <w:t xml:space="preserve"> </w:t>
      </w:r>
      <w:r w:rsidRPr="006A77BB">
        <w:rPr>
          <w:rFonts w:ascii="Times New Roman" w:hAnsi="Times New Roman" w:cs="Times New Roman"/>
          <w:sz w:val="24"/>
          <w:szCs w:val="24"/>
        </w:rPr>
        <w:t xml:space="preserve">na području Općine Lovas </w:t>
      </w:r>
      <w:r>
        <w:rPr>
          <w:rFonts w:ascii="Times New Roman" w:hAnsi="Times New Roman" w:cs="Times New Roman"/>
          <w:sz w:val="24"/>
          <w:szCs w:val="24"/>
        </w:rPr>
        <w:t>i to</w:t>
      </w:r>
      <w:r w:rsidRPr="006A77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B4F74C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>katoličko groblje u Lovasu,</w:t>
      </w:r>
    </w:p>
    <w:p w14:paraId="077FE7E5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 xml:space="preserve">katoličko groblje u Opatovcu i </w:t>
      </w:r>
    </w:p>
    <w:p w14:paraId="50EFE208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ind w:left="1060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>pravoslavno groblje u Opatovcu.</w:t>
      </w:r>
    </w:p>
    <w:p w14:paraId="3481CAE5" w14:textId="4399A10C" w:rsidR="008473B3" w:rsidRPr="008473B3" w:rsidRDefault="008473B3" w:rsidP="008473B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B3">
        <w:rPr>
          <w:rFonts w:ascii="Times New Roman" w:hAnsi="Times New Roman" w:cs="Times New Roman"/>
          <w:b/>
          <w:sz w:val="24"/>
          <w:szCs w:val="24"/>
        </w:rPr>
        <w:t>II. RADNO VRIJEME GROBLJA</w:t>
      </w:r>
    </w:p>
    <w:p w14:paraId="33F4DB36" w14:textId="005E1D7C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4E81">
        <w:rPr>
          <w:rFonts w:ascii="Times New Roman" w:hAnsi="Times New Roman" w:cs="Times New Roman"/>
          <w:sz w:val="24"/>
          <w:szCs w:val="24"/>
        </w:rPr>
        <w:t>.</w:t>
      </w:r>
    </w:p>
    <w:p w14:paraId="6FF2FFF2" w14:textId="4C495B30" w:rsidR="000B5AB1" w:rsidRPr="00BF44D1" w:rsidRDefault="000B5AB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Radno vrijeme groblja za</w:t>
      </w:r>
      <w:r w:rsidR="008473B3" w:rsidRPr="00BF44D1">
        <w:rPr>
          <w:rFonts w:ascii="Times New Roman" w:hAnsi="Times New Roman" w:cs="Times New Roman"/>
          <w:bCs/>
          <w:sz w:val="24"/>
          <w:szCs w:val="24"/>
        </w:rPr>
        <w:t xml:space="preserve"> posjetitelje </w:t>
      </w:r>
      <w:r w:rsidRPr="00BF44D1">
        <w:rPr>
          <w:rFonts w:ascii="Times New Roman" w:hAnsi="Times New Roman" w:cs="Times New Roman"/>
          <w:bCs/>
          <w:sz w:val="24"/>
          <w:szCs w:val="24"/>
        </w:rPr>
        <w:t>je:</w:t>
      </w:r>
    </w:p>
    <w:p w14:paraId="3D1F15A1" w14:textId="45E82579" w:rsidR="000B5AB1" w:rsidRPr="00071B6D" w:rsidRDefault="008473B3" w:rsidP="00BF44D1">
      <w:pPr>
        <w:pStyle w:val="Odlomakpopisa"/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1B6D">
        <w:rPr>
          <w:rFonts w:ascii="Times New Roman" w:hAnsi="Times New Roman" w:cs="Times New Roman"/>
          <w:sz w:val="24"/>
          <w:szCs w:val="24"/>
        </w:rPr>
        <w:t>svakodnevno</w:t>
      </w:r>
      <w:r w:rsidR="000B5AB1" w:rsidRPr="00071B6D">
        <w:rPr>
          <w:rFonts w:ascii="Times New Roman" w:hAnsi="Times New Roman" w:cs="Times New Roman"/>
          <w:sz w:val="24"/>
          <w:szCs w:val="24"/>
        </w:rPr>
        <w:t xml:space="preserve"> od 07:00 </w:t>
      </w:r>
      <w:r w:rsidR="0019728E" w:rsidRPr="00071B6D">
        <w:rPr>
          <w:rFonts w:ascii="Times New Roman" w:hAnsi="Times New Roman" w:cs="Times New Roman"/>
          <w:sz w:val="24"/>
          <w:szCs w:val="24"/>
        </w:rPr>
        <w:t xml:space="preserve">do </w:t>
      </w:r>
      <w:r w:rsidR="000B5AB1" w:rsidRPr="00071B6D">
        <w:rPr>
          <w:rFonts w:ascii="Times New Roman" w:hAnsi="Times New Roman" w:cs="Times New Roman"/>
          <w:sz w:val="24"/>
          <w:szCs w:val="24"/>
        </w:rPr>
        <w:t xml:space="preserve">21:00 </w:t>
      </w:r>
      <w:r w:rsidR="0019728E" w:rsidRPr="00071B6D">
        <w:rPr>
          <w:rFonts w:ascii="Times New Roman" w:hAnsi="Times New Roman" w:cs="Times New Roman"/>
          <w:sz w:val="24"/>
          <w:szCs w:val="24"/>
        </w:rPr>
        <w:t>sat,</w:t>
      </w:r>
    </w:p>
    <w:p w14:paraId="59694ABD" w14:textId="5015396E" w:rsidR="000B5AB1" w:rsidRPr="00071B6D" w:rsidRDefault="0019728E" w:rsidP="00DB530E">
      <w:pPr>
        <w:pStyle w:val="Odlomakpopisa"/>
        <w:numPr>
          <w:ilvl w:val="0"/>
          <w:numId w:val="2"/>
        </w:numPr>
        <w:spacing w:after="20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B6D">
        <w:rPr>
          <w:rFonts w:ascii="Times New Roman" w:hAnsi="Times New Roman" w:cs="Times New Roman"/>
          <w:sz w:val="24"/>
          <w:szCs w:val="24"/>
        </w:rPr>
        <w:t>iznimno od stavka 1. ovoga članka, na dane 1. studenoga (Dan svih svetih) i 2. studenoga (Dušni dan), radno vrijeme groblja je od 07:00 do 22:00 sata.</w:t>
      </w:r>
    </w:p>
    <w:p w14:paraId="4B2E4AB0" w14:textId="675D91E3" w:rsidR="00EA72CC" w:rsidRDefault="00BF44D1" w:rsidP="00BF44D1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D1">
        <w:rPr>
          <w:rFonts w:ascii="Times New Roman" w:hAnsi="Times New Roman" w:cs="Times New Roman"/>
          <w:b/>
          <w:sz w:val="24"/>
          <w:szCs w:val="24"/>
        </w:rPr>
        <w:t>III. VRIJEME UKOPA</w:t>
      </w:r>
    </w:p>
    <w:p w14:paraId="6EA3E7C0" w14:textId="77777777" w:rsidR="00BF44D1" w:rsidRPr="00BF44D1" w:rsidRDefault="00BF44D1" w:rsidP="00BF44D1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3797B8A2" w14:textId="77777777" w:rsidR="00BF44D1" w:rsidRPr="00071B6D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B6D">
        <w:rPr>
          <w:rFonts w:ascii="Times New Roman" w:hAnsi="Times New Roman" w:cs="Times New Roman"/>
          <w:bCs/>
          <w:sz w:val="24"/>
          <w:szCs w:val="24"/>
        </w:rPr>
        <w:t xml:space="preserve">Ukopi na grobljima se vrše svaki dan od ponedjeljka do subote, u terminima koje odredi Upravitelj groblja. </w:t>
      </w:r>
    </w:p>
    <w:p w14:paraId="435C68C1" w14:textId="70ACFDF6" w:rsidR="00BF44D1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B6D">
        <w:rPr>
          <w:rFonts w:ascii="Times New Roman" w:hAnsi="Times New Roman" w:cs="Times New Roman"/>
          <w:bCs/>
          <w:sz w:val="24"/>
          <w:szCs w:val="24"/>
        </w:rPr>
        <w:t xml:space="preserve">Ukopi na grobljima se ne vrše nedjeljom, blagdanima i praznicima, te danima koji su zakonom određeni kao neradni dani, osim iznimno u pojedinim opravdanim slučajevima uz suglasnost </w:t>
      </w:r>
      <w:r w:rsidRPr="00BF44D1">
        <w:rPr>
          <w:rFonts w:ascii="Times New Roman" w:hAnsi="Times New Roman" w:cs="Times New Roman"/>
          <w:bCs/>
          <w:sz w:val="24"/>
          <w:szCs w:val="24"/>
        </w:rPr>
        <w:t>Uprav</w:t>
      </w:r>
      <w:r>
        <w:rPr>
          <w:rFonts w:ascii="Times New Roman" w:hAnsi="Times New Roman" w:cs="Times New Roman"/>
          <w:bCs/>
          <w:sz w:val="24"/>
          <w:szCs w:val="24"/>
        </w:rPr>
        <w:t>itelja</w:t>
      </w:r>
      <w:r w:rsidRPr="00BF44D1">
        <w:rPr>
          <w:rFonts w:ascii="Times New Roman" w:hAnsi="Times New Roman" w:cs="Times New Roman"/>
          <w:bCs/>
          <w:sz w:val="24"/>
          <w:szCs w:val="24"/>
        </w:rPr>
        <w:t xml:space="preserve"> groblja.</w:t>
      </w:r>
    </w:p>
    <w:p w14:paraId="25A99FF3" w14:textId="77777777" w:rsidR="00BF44D1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Termini za ukop ovise o sljedeć</w:t>
      </w:r>
      <w:r>
        <w:rPr>
          <w:rFonts w:ascii="Times New Roman" w:hAnsi="Times New Roman" w:cs="Times New Roman"/>
          <w:bCs/>
          <w:sz w:val="24"/>
          <w:szCs w:val="24"/>
        </w:rPr>
        <w:t>em:</w:t>
      </w:r>
    </w:p>
    <w:p w14:paraId="2AFAFB39" w14:textId="26C27111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raspoloživim terminima i kapacitetima Upravitelja groblja, </w:t>
      </w:r>
    </w:p>
    <w:p w14:paraId="6B194D4C" w14:textId="0C786994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obimu zahtjeva korisnika (sudjelovanje predstavnika vjerskih zajednica, prisustvovanje postrojbi za odavanje vojnih počasti i sl.),  </w:t>
      </w:r>
    </w:p>
    <w:p w14:paraId="54696570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broju ukopa u jednom danu, </w:t>
      </w:r>
    </w:p>
    <w:p w14:paraId="0F557327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redoslijedu zaprimanja zahtjeva za ukop, </w:t>
      </w:r>
    </w:p>
    <w:p w14:paraId="4C038F4F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raspoloživosti i dostupnosti predstavnika vjerskih zajednica ukoliko je ukop organiziran uz održavanje vjerskog obreda, te </w:t>
      </w:r>
    </w:p>
    <w:p w14:paraId="794E5229" w14:textId="222DDCC3" w:rsidR="00BF44D1" w:rsidRPr="00BF44D1" w:rsidRDefault="00BF44D1" w:rsidP="00BF44D1">
      <w:pPr>
        <w:pStyle w:val="Odlomakpopisa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drugim okolnostima koj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F44D1">
        <w:rPr>
          <w:rFonts w:ascii="Times New Roman" w:hAnsi="Times New Roman" w:cs="Times New Roman"/>
          <w:bCs/>
          <w:sz w:val="24"/>
          <w:szCs w:val="24"/>
        </w:rPr>
        <w:t xml:space="preserve"> mogu utjecati na određivanje termina ukopa.</w:t>
      </w:r>
    </w:p>
    <w:p w14:paraId="51D733FC" w14:textId="5FFC3514" w:rsidR="00EA72CC" w:rsidRDefault="00BF44D1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>Uvjete za određivanje termina ukopa, vodeći računa o raspoloživosti grobnih mjesta, radnom vremenu groblja i drugim organizacijskim okolnostima, procjenjuje Uprav</w:t>
      </w:r>
      <w:r>
        <w:rPr>
          <w:rFonts w:ascii="Times New Roman" w:hAnsi="Times New Roman" w:cs="Times New Roman"/>
          <w:sz w:val="24"/>
          <w:szCs w:val="24"/>
        </w:rPr>
        <w:t>itelj</w:t>
      </w:r>
      <w:r w:rsidRPr="00BF44D1">
        <w:rPr>
          <w:rFonts w:ascii="Times New Roman" w:hAnsi="Times New Roman" w:cs="Times New Roman"/>
          <w:sz w:val="24"/>
          <w:szCs w:val="24"/>
        </w:rPr>
        <w:t xml:space="preserve"> groblja,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4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odlučuje</w:t>
      </w:r>
      <w:r w:rsidRPr="00BF44D1">
        <w:rPr>
          <w:rFonts w:ascii="Times New Roman" w:hAnsi="Times New Roman" w:cs="Times New Roman"/>
          <w:sz w:val="24"/>
          <w:szCs w:val="24"/>
        </w:rPr>
        <w:t xml:space="preserve"> o vremenu ukopa.</w:t>
      </w:r>
    </w:p>
    <w:p w14:paraId="0C38DA04" w14:textId="75228069" w:rsidR="00BF44D1" w:rsidRPr="002511EC" w:rsidRDefault="00BF44D1" w:rsidP="00606FA4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2511EC">
        <w:rPr>
          <w:rFonts w:ascii="Times New Roman" w:hAnsi="Times New Roman" w:cs="Times New Roman"/>
          <w:sz w:val="24"/>
          <w:szCs w:val="24"/>
        </w:rPr>
        <w:t>Preminula osoba mora biti izložen</w:t>
      </w:r>
      <w:r w:rsidR="00AC3CD4" w:rsidRPr="002511EC">
        <w:rPr>
          <w:rFonts w:ascii="Times New Roman" w:hAnsi="Times New Roman" w:cs="Times New Roman"/>
          <w:sz w:val="24"/>
          <w:szCs w:val="24"/>
        </w:rPr>
        <w:t>a</w:t>
      </w:r>
      <w:r w:rsidRPr="002511EC">
        <w:rPr>
          <w:rFonts w:ascii="Times New Roman" w:hAnsi="Times New Roman" w:cs="Times New Roman"/>
          <w:sz w:val="24"/>
          <w:szCs w:val="24"/>
        </w:rPr>
        <w:t xml:space="preserve"> najmanje l (jedan) sat prije zakazanog termina ukopa u odaji za ispraćaj u mjesnoj kapelici</w:t>
      </w:r>
      <w:r w:rsidR="00DE6EE3" w:rsidRPr="002511EC">
        <w:rPr>
          <w:rFonts w:ascii="Times New Roman" w:hAnsi="Times New Roman" w:cs="Times New Roman"/>
          <w:sz w:val="24"/>
          <w:szCs w:val="24"/>
        </w:rPr>
        <w:t>/mrtvačnici</w:t>
      </w:r>
      <w:r w:rsidRPr="002511EC">
        <w:rPr>
          <w:rFonts w:ascii="Times New Roman" w:hAnsi="Times New Roman" w:cs="Times New Roman"/>
          <w:sz w:val="24"/>
          <w:szCs w:val="24"/>
        </w:rPr>
        <w:t xml:space="preserve"> na groblju na kojem se vrši ukop</w:t>
      </w:r>
      <w:r w:rsidR="00AC3CD4" w:rsidRPr="002511EC">
        <w:rPr>
          <w:rFonts w:ascii="Times New Roman" w:hAnsi="Times New Roman" w:cs="Times New Roman"/>
          <w:sz w:val="24"/>
          <w:szCs w:val="24"/>
        </w:rPr>
        <w:t>.</w:t>
      </w:r>
    </w:p>
    <w:p w14:paraId="28668CCC" w14:textId="4264E8CD" w:rsidR="00606FA4" w:rsidRPr="00606FA4" w:rsidRDefault="00606FA4" w:rsidP="00606FA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FA4">
        <w:rPr>
          <w:rFonts w:ascii="Times New Roman" w:hAnsi="Times New Roman" w:cs="Times New Roman"/>
          <w:b/>
          <w:sz w:val="24"/>
          <w:szCs w:val="24"/>
        </w:rPr>
        <w:t>IV. NAČINI I PRIMJERENO VRIJEME ZA OBAVLJANJE RADOVA NA GORBLJU</w:t>
      </w:r>
    </w:p>
    <w:p w14:paraId="75A888DC" w14:textId="26E488F3" w:rsidR="00606FA4" w:rsidRPr="00BF44D1" w:rsidRDefault="00606FA4" w:rsidP="00606FA4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44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FAA7A" w14:textId="77777777" w:rsidR="008909A4" w:rsidRDefault="00606F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606FA4">
        <w:rPr>
          <w:rFonts w:ascii="Times New Roman" w:hAnsi="Times New Roman" w:cs="Times New Roman"/>
          <w:sz w:val="24"/>
          <w:szCs w:val="24"/>
        </w:rPr>
        <w:t>Na grobljima je moguće izvoditi radove samo uz suglasnost Uprav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606FA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lja</w:t>
      </w:r>
      <w:r w:rsidRPr="00606FA4">
        <w:rPr>
          <w:rFonts w:ascii="Times New Roman" w:hAnsi="Times New Roman" w:cs="Times New Roman"/>
          <w:sz w:val="24"/>
          <w:szCs w:val="24"/>
        </w:rPr>
        <w:t xml:space="preserve"> groblja</w:t>
      </w:r>
      <w:r>
        <w:rPr>
          <w:rFonts w:ascii="Times New Roman" w:hAnsi="Times New Roman" w:cs="Times New Roman"/>
          <w:sz w:val="24"/>
          <w:szCs w:val="24"/>
        </w:rPr>
        <w:t xml:space="preserve"> koja se izdaje prema propisu kojim se uređuju groblja</w:t>
      </w:r>
      <w:r w:rsidR="008909A4">
        <w:rPr>
          <w:rFonts w:ascii="Times New Roman" w:hAnsi="Times New Roman" w:cs="Times New Roman"/>
          <w:sz w:val="24"/>
          <w:szCs w:val="24"/>
        </w:rPr>
        <w:t>.</w:t>
      </w:r>
    </w:p>
    <w:p w14:paraId="0D0E5C10" w14:textId="76814D0A" w:rsidR="00606FA4" w:rsidRDefault="008909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6FA4" w:rsidRPr="00606FA4">
        <w:rPr>
          <w:rFonts w:ascii="Times New Roman" w:hAnsi="Times New Roman" w:cs="Times New Roman"/>
          <w:sz w:val="24"/>
          <w:szCs w:val="24"/>
        </w:rPr>
        <w:t>ahtjev za izvođenje radova na pojedinom grobnom mjestu podnosi upisani korisnik grobnog mjesta na kojem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606FA4" w:rsidRPr="00606FA4">
        <w:rPr>
          <w:rFonts w:ascii="Times New Roman" w:hAnsi="Times New Roman" w:cs="Times New Roman"/>
          <w:sz w:val="24"/>
          <w:szCs w:val="24"/>
        </w:rPr>
        <w:t xml:space="preserve"> planira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606FA4" w:rsidRPr="00606FA4">
        <w:rPr>
          <w:rFonts w:ascii="Times New Roman" w:hAnsi="Times New Roman" w:cs="Times New Roman"/>
          <w:sz w:val="24"/>
          <w:szCs w:val="24"/>
        </w:rPr>
        <w:t xml:space="preserve"> izvoditi radov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6FA4" w:rsidRPr="00606FA4">
        <w:rPr>
          <w:rFonts w:ascii="Times New Roman" w:hAnsi="Times New Roman" w:cs="Times New Roman"/>
          <w:sz w:val="24"/>
          <w:szCs w:val="24"/>
        </w:rPr>
        <w:t>, a ako ima više upisanih korisnika grobnog mjesta potrebna je suglasnost svih upisanih korisnika grobnog mjesta.</w:t>
      </w:r>
    </w:p>
    <w:p w14:paraId="7FB69225" w14:textId="59756368" w:rsidR="00606FA4" w:rsidRDefault="00606F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606FA4">
        <w:rPr>
          <w:rFonts w:ascii="Times New Roman" w:hAnsi="Times New Roman" w:cs="Times New Roman"/>
          <w:sz w:val="24"/>
          <w:szCs w:val="24"/>
        </w:rPr>
        <w:t>Zahtjev se podnosi u pisanom obliku i mora sadržavati:</w:t>
      </w:r>
    </w:p>
    <w:p w14:paraId="7048FE09" w14:textId="646A93C6" w:rsidR="008909A4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 zahtjev za izdavanje suglasnosti s naznačenim OIB-om korisnika grobnog mjesta,</w:t>
      </w:r>
    </w:p>
    <w:p w14:paraId="679D8985" w14:textId="7A1FBFBF" w:rsidR="008909A4" w:rsidRPr="0046168C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9A4">
        <w:rPr>
          <w:rFonts w:ascii="Times New Roman" w:hAnsi="Times New Roman" w:cs="Times New Roman"/>
          <w:sz w:val="24"/>
          <w:szCs w:val="24"/>
        </w:rPr>
        <w:t>ako ima više korisnika grobnog mjesta za izvođenje radova, potrebna je suglasnost svih korisnika grobnog mjesta, a iznimno korisnik grobnog mjesta može izvoditi radove i bez njihove suglasnosti, uz obvezno prilaganje javnobilježnički ovjerene izjave kojom pr</w:t>
      </w:r>
      <w:r w:rsidR="002745CB">
        <w:rPr>
          <w:rFonts w:ascii="Times New Roman" w:hAnsi="Times New Roman" w:cs="Times New Roman"/>
          <w:sz w:val="24"/>
          <w:szCs w:val="24"/>
        </w:rPr>
        <w:t>euzima</w:t>
      </w:r>
      <w:r w:rsidRPr="008909A4">
        <w:rPr>
          <w:rFonts w:ascii="Times New Roman" w:hAnsi="Times New Roman" w:cs="Times New Roman"/>
          <w:sz w:val="24"/>
          <w:szCs w:val="24"/>
        </w:rPr>
        <w:t xml:space="preserve"> odgovornost prema ostalim sukorisnicima</w:t>
      </w:r>
      <w:r w:rsidR="002745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3B91E0" w14:textId="5768C0CE" w:rsidR="008909A4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9A4">
        <w:rPr>
          <w:rFonts w:ascii="Times New Roman" w:hAnsi="Times New Roman" w:cs="Times New Roman"/>
          <w:sz w:val="24"/>
          <w:szCs w:val="24"/>
        </w:rPr>
        <w:t xml:space="preserve">dva nacrta gradnje i opremanja grobnog mjesta te nacrte gravure s navedenim dimenzijama ploče </w:t>
      </w:r>
      <w:r w:rsidR="002745CB">
        <w:rPr>
          <w:rFonts w:ascii="Times New Roman" w:hAnsi="Times New Roman" w:cs="Times New Roman"/>
          <w:sz w:val="24"/>
          <w:szCs w:val="24"/>
        </w:rPr>
        <w:t>i</w:t>
      </w:r>
      <w:r w:rsidRPr="008909A4">
        <w:rPr>
          <w:rFonts w:ascii="Times New Roman" w:hAnsi="Times New Roman" w:cs="Times New Roman"/>
          <w:sz w:val="24"/>
          <w:szCs w:val="24"/>
        </w:rPr>
        <w:t xml:space="preserve"> položajem i dimenzijama teksta</w:t>
      </w:r>
      <w:r w:rsidR="002745CB">
        <w:rPr>
          <w:rFonts w:ascii="Times New Roman" w:hAnsi="Times New Roman" w:cs="Times New Roman"/>
          <w:sz w:val="24"/>
          <w:szCs w:val="24"/>
        </w:rPr>
        <w:t xml:space="preserve"> </w:t>
      </w:r>
      <w:r w:rsidRPr="008909A4">
        <w:rPr>
          <w:rFonts w:ascii="Times New Roman" w:hAnsi="Times New Roman" w:cs="Times New Roman"/>
          <w:sz w:val="24"/>
          <w:szCs w:val="24"/>
        </w:rPr>
        <w:t>koji odgovaraju propisanim dimenzijama i po načinu izvođenja u skladu su s okolinom</w:t>
      </w:r>
      <w:r w:rsidR="002745CB">
        <w:rPr>
          <w:rFonts w:ascii="Times New Roman" w:hAnsi="Times New Roman" w:cs="Times New Roman"/>
          <w:sz w:val="24"/>
          <w:szCs w:val="24"/>
        </w:rPr>
        <w:t>,</w:t>
      </w:r>
    </w:p>
    <w:p w14:paraId="41A4B2CE" w14:textId="68B975FA" w:rsidR="00606FA4" w:rsidRPr="0046168C" w:rsidRDefault="00606F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podatke o izvođaču radova na grobnom mjestu </w:t>
      </w:r>
      <w:r w:rsidR="002745CB">
        <w:rPr>
          <w:rFonts w:ascii="Times New Roman" w:hAnsi="Times New Roman" w:cs="Times New Roman"/>
          <w:sz w:val="24"/>
          <w:szCs w:val="24"/>
        </w:rPr>
        <w:t>(</w:t>
      </w:r>
      <w:r w:rsidRPr="0046168C">
        <w:rPr>
          <w:rFonts w:ascii="Times New Roman" w:hAnsi="Times New Roman" w:cs="Times New Roman"/>
          <w:sz w:val="24"/>
          <w:szCs w:val="24"/>
        </w:rPr>
        <w:t>ime/naziv i OIB</w:t>
      </w:r>
      <w:r w:rsidR="002745CB">
        <w:rPr>
          <w:rFonts w:ascii="Times New Roman" w:hAnsi="Times New Roman" w:cs="Times New Roman"/>
          <w:sz w:val="24"/>
          <w:szCs w:val="24"/>
        </w:rPr>
        <w:t>)</w:t>
      </w:r>
      <w:r w:rsidRPr="0046168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784692" w14:textId="400A0E6B" w:rsidR="00606FA4" w:rsidRDefault="00606FA4" w:rsidP="0046168C">
      <w:pPr>
        <w:pStyle w:val="Odlomakpopisa"/>
        <w:numPr>
          <w:ilvl w:val="0"/>
          <w:numId w:val="5"/>
        </w:numPr>
        <w:shd w:val="clear" w:color="auto" w:fill="FFFFFF"/>
        <w:spacing w:after="20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preuređenje groba u grobnicu, potrebno je ishoditi uvjete za gradnju, a za gradnju mauzoleja, kapelice i sličnoga potrebno je ishoditi odobrenje sukladno propisu o gradnji. </w:t>
      </w:r>
    </w:p>
    <w:p w14:paraId="533CBD7B" w14:textId="741147D5" w:rsidR="0046168C" w:rsidRPr="0046168C" w:rsidRDefault="0046168C" w:rsidP="0046168C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4EBEEEF3" w14:textId="77777777" w:rsidR="0046168C" w:rsidRPr="00A57019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osiguranja nesmetanog obavljanja ukopa i održavanja reda na groblju, osobe ili izvođač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radova na groblju dužn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0DE1CBE1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i završetak radova prijaviti Upravitelju groblja,</w:t>
      </w:r>
    </w:p>
    <w:p w14:paraId="2A5723EC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radove izvoditi samo u radne dane koje odredi Upravitelj groblja tako da se do najveće mjere očuva mir i dostojanstvo na groblju, </w:t>
      </w:r>
    </w:p>
    <w:p w14:paraId="6C09DC83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građevni materijal držati na groblju samo za vrijeme izvođenja radova,</w:t>
      </w:r>
    </w:p>
    <w:p w14:paraId="515D8E3E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slučaju prekida radova, odnosno nakon završetka radova grobno mjesto i okoliš dovesti u prijašnje stanje odnosno ostaviti ih urednima i čistima,</w:t>
      </w:r>
    </w:p>
    <w:p w14:paraId="0D26B5B8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prevoziti materijal u vrijeme te putovima i stazama koje odredi Upravitelj groblja, </w:t>
      </w:r>
    </w:p>
    <w:p w14:paraId="21161B7A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vodu na groblju isključivo koristiti u svrhu radova i održavanja grobnih mjesta te izljevna mjesta ostavljati urednima, </w:t>
      </w:r>
    </w:p>
    <w:p w14:paraId="6828E3AC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6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radove izvoditi u skladu s pravilima propisanim ovom Odlukom i pravilima iz Odluke o ponašanju na groblju.</w:t>
      </w:r>
    </w:p>
    <w:p w14:paraId="03B31AD9" w14:textId="77777777" w:rsidR="0046168C" w:rsidRPr="00A57019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opasnosti po sigurnost posjetitelja groblja, odnosno ako u ostavljenom roku korisnik grobnog mjesta ne uredi grobno mjesto i okoliš nakon izvođenja radova, Upravitelj groblja uredit će grobno mjesto na trošak korisnika.</w:t>
      </w:r>
    </w:p>
    <w:p w14:paraId="0919B6C0" w14:textId="77777777" w:rsidR="0046168C" w:rsidRDefault="0046168C" w:rsidP="0046168C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Upravitelj groblja može u određeno vrijeme ili određenog datuma zabraniti izvođenje radova na groblju ili na pojedinim dijelovima groblja. </w:t>
      </w:r>
    </w:p>
    <w:p w14:paraId="714B117F" w14:textId="44F441BB" w:rsidR="0046168C" w:rsidRPr="0046168C" w:rsidRDefault="0046168C" w:rsidP="0046168C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3DA3E7A6" w14:textId="64B9FF24" w:rsidR="0046168C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Zabranjeno je izvođenje radova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suprotno odredbama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i 6. 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Odluke, te radova koji se izvode protivno izdanoj suglasnosti kao i izvođenje radova koji bi bili u suprotnosti s odredbama Zakona o grobljima. </w:t>
      </w:r>
    </w:p>
    <w:p w14:paraId="5DF302CA" w14:textId="26FDFDA9" w:rsidR="0046168C" w:rsidRDefault="0046168C" w:rsidP="00606FA4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radovi na grobnom mjestu izvode protivno odredbi stavka 1. ovog članka Uprav</w:t>
      </w:r>
      <w:r w:rsidR="008909A4">
        <w:rPr>
          <w:rFonts w:ascii="Times New Roman" w:eastAsia="Times New Roman" w:hAnsi="Times New Roman" w:cs="Times New Roman"/>
          <w:sz w:val="24"/>
          <w:szCs w:val="24"/>
          <w:lang w:eastAsia="hr-HR"/>
        </w:rPr>
        <w:t>itelj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groblja će postupiti sukladno odredbama članka 16. Zakona o grobljima.</w:t>
      </w:r>
    </w:p>
    <w:p w14:paraId="2AB3EF87" w14:textId="0CAA602B" w:rsidR="0046168C" w:rsidRDefault="00DE6EE3" w:rsidP="00DE6EE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EE3">
        <w:rPr>
          <w:rFonts w:ascii="Times New Roman" w:hAnsi="Times New Roman" w:cs="Times New Roman"/>
          <w:b/>
          <w:sz w:val="24"/>
          <w:szCs w:val="24"/>
        </w:rPr>
        <w:t>V. PRAVILA PONAŠANJA NA GROBLJIMA</w:t>
      </w:r>
    </w:p>
    <w:p w14:paraId="790064DC" w14:textId="35669169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0508D499" w14:textId="75A57A11" w:rsidR="00DE6EE3" w:rsidRDefault="00DE6EE3" w:rsidP="00E21168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A48D7">
        <w:rPr>
          <w:rFonts w:ascii="Times New Roman" w:hAnsi="Times New Roman" w:cs="Times New Roman"/>
          <w:sz w:val="24"/>
          <w:szCs w:val="24"/>
        </w:rPr>
        <w:t>Raspored korištenja infrastrukture na grobljima (mrtvačnice,</w:t>
      </w:r>
      <w:r w:rsidR="00EA48D7" w:rsidRPr="00EA48D7">
        <w:rPr>
          <w:rFonts w:ascii="Times New Roman" w:hAnsi="Times New Roman" w:cs="Times New Roman"/>
          <w:sz w:val="24"/>
          <w:szCs w:val="24"/>
        </w:rPr>
        <w:t xml:space="preserve"> mjesne kapelice,</w:t>
      </w:r>
      <w:r w:rsidRPr="00EA48D7">
        <w:rPr>
          <w:rFonts w:ascii="Times New Roman" w:hAnsi="Times New Roman" w:cs="Times New Roman"/>
          <w:sz w:val="24"/>
          <w:szCs w:val="24"/>
        </w:rPr>
        <w:t xml:space="preserve"> odaje za </w:t>
      </w:r>
      <w:r w:rsidRPr="00DE6EE3">
        <w:rPr>
          <w:rFonts w:ascii="Times New Roman" w:hAnsi="Times New Roman" w:cs="Times New Roman"/>
          <w:sz w:val="24"/>
          <w:szCs w:val="24"/>
        </w:rPr>
        <w:t>ispraćaj, pomoćne prostorije i sl.) određuje Upravitelj groblja ovisno o broju korisnika i trenutnim potrebama za njezinim korištenjem.</w:t>
      </w:r>
    </w:p>
    <w:p w14:paraId="47F16AE9" w14:textId="62E0D7E1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148B4488" w14:textId="43121C2F" w:rsidR="00DE6EE3" w:rsidRDefault="00DE6EE3" w:rsidP="00E21168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DE6EE3">
        <w:rPr>
          <w:rFonts w:ascii="Times New Roman" w:hAnsi="Times New Roman" w:cs="Times New Roman"/>
          <w:sz w:val="24"/>
          <w:szCs w:val="24"/>
        </w:rPr>
        <w:t xml:space="preserve">Štetu na objektima, spomenicima ili drugoj opremi groblja koju uzrokuje korisnik usluge ukopa ili </w:t>
      </w:r>
      <w:r>
        <w:rPr>
          <w:rFonts w:ascii="Times New Roman" w:hAnsi="Times New Roman" w:cs="Times New Roman"/>
          <w:sz w:val="24"/>
          <w:szCs w:val="24"/>
        </w:rPr>
        <w:t>osoba koja ga zastupa</w:t>
      </w:r>
      <w:r w:rsidRPr="00DE6EE3">
        <w:rPr>
          <w:rFonts w:ascii="Times New Roman" w:hAnsi="Times New Roman" w:cs="Times New Roman"/>
          <w:sz w:val="24"/>
          <w:szCs w:val="24"/>
        </w:rPr>
        <w:t xml:space="preserve">, dužan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E6EE3">
        <w:rPr>
          <w:rFonts w:ascii="Times New Roman" w:hAnsi="Times New Roman" w:cs="Times New Roman"/>
          <w:sz w:val="24"/>
          <w:szCs w:val="24"/>
        </w:rPr>
        <w:t xml:space="preserve">nadoknaditi korisnik usluge ukopa prema </w:t>
      </w:r>
      <w:r>
        <w:rPr>
          <w:rFonts w:ascii="Times New Roman" w:hAnsi="Times New Roman" w:cs="Times New Roman"/>
          <w:sz w:val="24"/>
          <w:szCs w:val="24"/>
        </w:rPr>
        <w:t>stvarnim</w:t>
      </w:r>
      <w:r w:rsidRPr="00DE6EE3">
        <w:rPr>
          <w:rFonts w:ascii="Times New Roman" w:hAnsi="Times New Roman" w:cs="Times New Roman"/>
          <w:sz w:val="24"/>
          <w:szCs w:val="24"/>
        </w:rPr>
        <w:t xml:space="preserve"> cijenama u trenutku nastanka štete.</w:t>
      </w:r>
    </w:p>
    <w:p w14:paraId="74EF8E16" w14:textId="6D554578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10632761" w14:textId="194979E2" w:rsidR="00DE6EE3" w:rsidRDefault="00DE6EE3" w:rsidP="00DE6EE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E6EE3">
        <w:rPr>
          <w:rFonts w:ascii="Times New Roman" w:hAnsi="Times New Roman" w:cs="Times New Roman"/>
          <w:sz w:val="24"/>
          <w:szCs w:val="24"/>
        </w:rPr>
        <w:t xml:space="preserve">Na grobljima je zabranjeno: </w:t>
      </w:r>
    </w:p>
    <w:p w14:paraId="195EF6E6" w14:textId="173D3E49" w:rsidR="00DE6EE3" w:rsidRPr="005732D2" w:rsidRDefault="0031507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postavljanjem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uređa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natpisa 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drugih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obilježja vrijeđati nacionalne, vjerske ili moralne osjećaje građana, kao i vrijednosti Domovinskog rata,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bilo koji način veličati ili obilježavati agresiju na Republiku Hrvatsku, </w:t>
      </w:r>
    </w:p>
    <w:p w14:paraId="09FD6D5E" w14:textId="15C82162" w:rsidR="00DE6EE3" w:rsidRP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oštećiva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grobn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uređaj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grobn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groblju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uključujući pisanje, iscrtavanje ili na drugi način nanošenje štete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tuđim grobnim mjestima, </w:t>
      </w:r>
    </w:p>
    <w:p w14:paraId="23A39F08" w14:textId="549605FA" w:rsidR="00DE6EE3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kretati se po groblju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van označenih prolaza i staza, gazeći po grobni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</w:p>
    <w:p w14:paraId="0970F227" w14:textId="51DF6588" w:rsidR="00DE6EE3" w:rsidRP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ostavlja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li se voziti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mopedom, motociklom, biciklom i drugim osobnim prijevoznim sredstvima,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ako je to dopušteno odobrenjem Upravitelja groblja,</w:t>
      </w:r>
    </w:p>
    <w:p w14:paraId="0E34259F" w14:textId="5D5994AB" w:rsidR="005732D2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izvoditi kućne ljubimce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na groblje ili ih ostavljati bez nadzora da se kreću po groblju,</w:t>
      </w:r>
    </w:p>
    <w:p w14:paraId="335F23E4" w14:textId="1ED9366B" w:rsidR="005732D2" w:rsidRDefault="0031507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ostavljati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mal</w:t>
      </w:r>
      <w:r w:rsid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oljetne osobe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nadzora da se kreću po groblju i grobnim mjestima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oštećuju grobna mjesta i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spomeni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4D6FE31E" w14:textId="3FA5F845" w:rsidR="005732D2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odlagati otpad s grob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nih mjest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(cvijeće, svijeće, vijenci i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slično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), kao i druge vrste otpada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 za to predviđenih spremnika, </w:t>
      </w:r>
    </w:p>
    <w:p w14:paraId="60CD6702" w14:textId="11DFF4BB" w:rsidR="005732D2" w:rsidRPr="005732D2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otuđivati, premještati ili oštećivati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cvijeć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svijeć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vijenc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druge predmete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tuđih grobnih mjesta, </w:t>
      </w:r>
    </w:p>
    <w:p w14:paraId="53A45619" w14:textId="0AC4C029" w:rsidR="00DE6EE3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ćivati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uništava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oštećiva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putov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zelen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nasad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slavin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slivnik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ograd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spremnik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otpad ili 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objekte i opremu na groblju, uključujući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kapelic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mrtvačnic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uge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prateć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groblja,</w:t>
      </w:r>
    </w:p>
    <w:p w14:paraId="7B114134" w14:textId="0FAB3192" w:rsid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svako drugo neprimjereno postupanje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narušava mir, dostojanstvo i red na grobljima,</w:t>
      </w:r>
    </w:p>
    <w:p w14:paraId="031C8D6D" w14:textId="121FD34C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vika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, glasn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govor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, organizira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proslav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drugi način se ponašati protivno dostojanstvu groblja, čime se narušava mir i pijetet prema umrlim osobama,</w:t>
      </w:r>
    </w:p>
    <w:p w14:paraId="1BC8062E" w14:textId="69640063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izvoditi bilo kakve radove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grobljima ili grobnom mjestu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pisane suglasnosti Upravitelja groblja, </w:t>
      </w:r>
    </w:p>
    <w:p w14:paraId="611D8D8C" w14:textId="0B84EF66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postavljati neprikladne slike, natpise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oglase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reklamne materijale bilo koje vrste,  </w:t>
      </w:r>
    </w:p>
    <w:p w14:paraId="093678EC" w14:textId="77777777" w:rsidR="00B15A0C" w:rsidRDefault="00B15A0C" w:rsidP="00B15A0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organizirati ili sudjelovati u okupljanjima protivnima propisima kojima se uređuju javna okupljanja,</w:t>
      </w:r>
    </w:p>
    <w:p w14:paraId="6F08593D" w14:textId="30DF7FCC" w:rsidR="00DE6EE3" w:rsidRPr="00B15A0C" w:rsidRDefault="00B15A0C" w:rsidP="00E21168">
      <w:pPr>
        <w:pStyle w:val="Odlomakpopisa"/>
        <w:numPr>
          <w:ilvl w:val="0"/>
          <w:numId w:val="4"/>
        </w:numPr>
        <w:shd w:val="clear" w:color="auto" w:fill="FFFFFF"/>
        <w:spacing w:after="20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ponašati se protivno propisima kojima se uređuju prekršaji protiv javnog reda i mira.</w:t>
      </w:r>
    </w:p>
    <w:p w14:paraId="763F49A7" w14:textId="5A8249DD" w:rsidR="00E21168" w:rsidRPr="00E21168" w:rsidRDefault="00E21168" w:rsidP="00E21168">
      <w:pPr>
        <w:spacing w:after="6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21168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1168">
        <w:rPr>
          <w:rFonts w:ascii="Times New Roman" w:hAnsi="Times New Roman" w:cs="Times New Roman"/>
          <w:sz w:val="24"/>
          <w:szCs w:val="24"/>
        </w:rPr>
        <w:t>.</w:t>
      </w:r>
    </w:p>
    <w:p w14:paraId="01A76C3B" w14:textId="77777777" w:rsidR="00E21168" w:rsidRDefault="00E21168" w:rsidP="00E21168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Upravitelj groblja ne odgovara za štetu nastalu na grobnom mjestu koju počine treće osobe ili nepoznate osobe.</w:t>
      </w:r>
    </w:p>
    <w:p w14:paraId="0EEFD779" w14:textId="77777777" w:rsidR="00E21168" w:rsidRDefault="00E21168" w:rsidP="00E21168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Upravitelj groblja obavijestiti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će </w:t>
      </w: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nadležnu policijsku upravu ako ima saznanja o okupljanju unutar groblja koje je protivno odredbama zakona kojim se uređuju javna okupljanja, kao i o svako ponašanj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unutar groblja protivnom odredbama zakona kojim se uređuju prekršaji protiv javnog reda i mira.</w:t>
      </w:r>
    </w:p>
    <w:p w14:paraId="6D0382E9" w14:textId="4531C8D3" w:rsidR="0078045C" w:rsidRPr="00771606" w:rsidRDefault="0078045C" w:rsidP="0078045C">
      <w:pPr>
        <w:spacing w:after="6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71606">
        <w:rPr>
          <w:rFonts w:ascii="Times New Roman" w:hAnsi="Times New Roman" w:cs="Times New Roman"/>
          <w:sz w:val="24"/>
          <w:szCs w:val="24"/>
        </w:rPr>
        <w:t>Članak 12.</w:t>
      </w:r>
    </w:p>
    <w:p w14:paraId="52E1D1EE" w14:textId="77777777" w:rsidR="0078045C" w:rsidRPr="00771606" w:rsidRDefault="0078045C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grobnog mjesta dužan je grobno mjesto i prostor oko njega urediti, čistiti i održavati na način kojim iskazuje poštovanje prema umrlim osobama bez narušavanja cjelokupnog izgleda groblja, izazivanja opasnosti za sigurnost posjetitelja groblja ili narušavanja stabilnosti drugih grobnih mjesta.</w:t>
      </w:r>
    </w:p>
    <w:p w14:paraId="7E5ABB18" w14:textId="41ACF712" w:rsidR="006247D7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korisnik grobnog mjesta postupa protivno stavku 1. ovoga članka, </w:t>
      </w:r>
      <w:r w:rsidR="0078045C"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Upravitelj groblja dužan je pisanim putem upozoriti korisnika grobnog mjesta </w:t>
      </w: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 odrediti</w:t>
      </w:r>
      <w:r w:rsidR="006247D7"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primjereni rok za otklanjanje utvrđenih nepravilnosti.</w:t>
      </w:r>
    </w:p>
    <w:p w14:paraId="4B6A1DA2" w14:textId="2210308F" w:rsidR="00771606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grobnog mjesta dužan je u ostavljenom roku otkloniti utvrđene nepravilnosti iz stavka 2. ovoga članka.</w:t>
      </w:r>
    </w:p>
    <w:p w14:paraId="0E8DFAB9" w14:textId="5FC6A854" w:rsidR="00771606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ovoga članka, u slučaju neposredne opasnosti po sigurnost posjetitelja groblja ili stabilnost drugih grobnih mjesta, Upravitelj groblja može poduzeti odgovarajuće mjere bez prethodnog upozorenja korisnika.</w:t>
      </w:r>
    </w:p>
    <w:p w14:paraId="673FEF33" w14:textId="1E3AE13D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slučajevima iz stavaka 3. i 4. ovoga članka upravitelj groblja može:</w:t>
      </w:r>
    </w:p>
    <w:p w14:paraId="1AC8685F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osigurati prostor ograđivanjem ili na drugi odgovarajući način,</w:t>
      </w:r>
    </w:p>
    <w:p w14:paraId="1558CD1F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ukloniti ili privremeno demontirati spomenik, ogradu ili drugu opremu grobnog mjesta,</w:t>
      </w:r>
    </w:p>
    <w:p w14:paraId="0AC1D21E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 uređenje i sanaciju grobnog mjesta i pripadajućeg prostora.</w:t>
      </w:r>
    </w:p>
    <w:p w14:paraId="51824AD4" w14:textId="2F80B439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O poduzetim mjerama Upravitelj groblja dužan je dokumentirati i sastaviti zapisnik te, kada je to moguće, obavijestiti korisnika grobnog mjesta.</w:t>
      </w:r>
    </w:p>
    <w:p w14:paraId="343DD4B9" w14:textId="3AA240B0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mjera iz stavka 5. ovoga članka snosi korisnik grobnog mjesta, o čemu mu Upravitelj groblja isporučuje obračun i račun s naznačenom pravnom osnovom i opisom izvršenih radova.</w:t>
      </w:r>
    </w:p>
    <w:p w14:paraId="43168D4E" w14:textId="0371EDC3" w:rsidR="00771606" w:rsidRPr="00771606" w:rsidRDefault="00771606" w:rsidP="004D79E3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Uklonjeni ili privremeno demontirani dijelovi grobnog mjesta čuvaju se do preuzimanja od strane korisnika, ako je to moguće i opravdano s obzirom na njihovo stanje i sigurnost.</w:t>
      </w:r>
    </w:p>
    <w:p w14:paraId="0B31B085" w14:textId="1F7AB64D" w:rsidR="004D79E3" w:rsidRDefault="004D79E3" w:rsidP="004D79E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EE3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ZAVRŠNE ODREDBE</w:t>
      </w:r>
    </w:p>
    <w:p w14:paraId="14C18DE1" w14:textId="7E294423" w:rsidR="004D79E3" w:rsidRPr="00B74E81" w:rsidRDefault="004D79E3" w:rsidP="004D79E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  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</w:t>
      </w: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</w:t>
      </w:r>
    </w:p>
    <w:p w14:paraId="23E86462" w14:textId="77777777" w:rsidR="00A917D1" w:rsidRDefault="00A917D1" w:rsidP="00A917D1">
      <w:pPr>
        <w:shd w:val="clear" w:color="auto" w:fill="FFFFFF"/>
        <w:spacing w:after="200"/>
        <w:jc w:val="both"/>
        <w:textAlignment w:val="baseline"/>
        <w:rPr>
          <w:rFonts w:ascii="Times New Roman" w:hAnsi="Times New Roman" w:cs="Times New Roman"/>
          <w:sz w:val="24"/>
        </w:rPr>
      </w:pPr>
      <w:r w:rsidRPr="00A917D1">
        <w:rPr>
          <w:rFonts w:ascii="Times New Roman" w:hAnsi="Times New Roman" w:cs="Times New Roman"/>
          <w:sz w:val="24"/>
        </w:rPr>
        <w:t>U slučaju povreda odredbi ove Odluke primijeniti će se kaznene odredbe iz važeće Odluke o grobljima.</w:t>
      </w:r>
    </w:p>
    <w:p w14:paraId="46FDD473" w14:textId="3B1EB3E6" w:rsidR="004D79E3" w:rsidRPr="00B74E81" w:rsidRDefault="004D79E3" w:rsidP="004D79E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  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</w:t>
      </w: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</w:t>
      </w:r>
    </w:p>
    <w:p w14:paraId="214A7899" w14:textId="24B26550" w:rsidR="00A917D1" w:rsidRPr="00732E87" w:rsidRDefault="00A917D1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7D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B7C4C6" w14:textId="77777777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  </w:t>
      </w:r>
    </w:p>
    <w:p w14:paraId="7D04B9FD" w14:textId="7D2A7410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 </w:t>
      </w:r>
      <w:r w:rsidR="00DF44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024-04/26-01/24</w:t>
      </w:r>
    </w:p>
    <w:p w14:paraId="39602BDA" w14:textId="60CC59FD" w:rsidR="004D79E3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 </w:t>
      </w:r>
      <w:r w:rsidR="00DF44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2196-17-03-26-1</w:t>
      </w:r>
    </w:p>
    <w:p w14:paraId="397F174C" w14:textId="7AB7DC3D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Lovasu, </w:t>
      </w:r>
      <w:r w:rsidR="004D35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travnja 2026.</w:t>
      </w:r>
    </w:p>
    <w:p w14:paraId="5BAD94ED" w14:textId="77777777" w:rsidR="004D79E3" w:rsidRDefault="004D79E3" w:rsidP="004D79E3">
      <w:pPr>
        <w:textAlignment w:val="baseline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hr-HR"/>
        </w:rPr>
      </w:pPr>
    </w:p>
    <w:p w14:paraId="2D372B87" w14:textId="01A2DDB3" w:rsidR="004D79E3" w:rsidRPr="008B2559" w:rsidRDefault="0067455E" w:rsidP="0067455E">
      <w:pPr>
        <w:ind w:left="637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 JUO</w:t>
      </w:r>
      <w:r w:rsidR="004D79E3" w:rsidRPr="008B25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2F6C04E6" w14:textId="76E5D535" w:rsidR="004D79E3" w:rsidRPr="004400C2" w:rsidRDefault="0067455E" w:rsidP="004400C2">
      <w:pPr>
        <w:ind w:left="637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Mirka Latas</w:t>
      </w:r>
    </w:p>
    <w:sectPr w:rsidR="004D79E3" w:rsidRPr="00440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9A4"/>
    <w:multiLevelType w:val="multilevel"/>
    <w:tmpl w:val="11A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3664"/>
    <w:multiLevelType w:val="multilevel"/>
    <w:tmpl w:val="92C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28DB"/>
    <w:multiLevelType w:val="hybridMultilevel"/>
    <w:tmpl w:val="389C0626"/>
    <w:lvl w:ilvl="0" w:tplc="92D8F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95A"/>
    <w:multiLevelType w:val="hybridMultilevel"/>
    <w:tmpl w:val="53926C08"/>
    <w:lvl w:ilvl="0" w:tplc="5A4EE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5EF6"/>
    <w:multiLevelType w:val="hybridMultilevel"/>
    <w:tmpl w:val="9286A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0CE4"/>
    <w:multiLevelType w:val="multilevel"/>
    <w:tmpl w:val="6E2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C772F"/>
    <w:multiLevelType w:val="multilevel"/>
    <w:tmpl w:val="0E6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63AC6"/>
    <w:multiLevelType w:val="multilevel"/>
    <w:tmpl w:val="11AE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E1741"/>
    <w:multiLevelType w:val="multilevel"/>
    <w:tmpl w:val="7BE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44365"/>
    <w:multiLevelType w:val="multilevel"/>
    <w:tmpl w:val="7FF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01A5A"/>
    <w:multiLevelType w:val="hybridMultilevel"/>
    <w:tmpl w:val="BC860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4EA9"/>
    <w:multiLevelType w:val="hybridMultilevel"/>
    <w:tmpl w:val="2A8A6D8E"/>
    <w:lvl w:ilvl="0" w:tplc="92D8F68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FE32B93"/>
    <w:multiLevelType w:val="multilevel"/>
    <w:tmpl w:val="C286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87736"/>
    <w:multiLevelType w:val="hybridMultilevel"/>
    <w:tmpl w:val="543E2D12"/>
    <w:lvl w:ilvl="0" w:tplc="5A4EE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46B"/>
    <w:multiLevelType w:val="multilevel"/>
    <w:tmpl w:val="0F1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104749">
    <w:abstractNumId w:val="11"/>
  </w:num>
  <w:num w:numId="2" w16cid:durableId="1687125897">
    <w:abstractNumId w:val="13"/>
  </w:num>
  <w:num w:numId="3" w16cid:durableId="796097190">
    <w:abstractNumId w:val="3"/>
  </w:num>
  <w:num w:numId="4" w16cid:durableId="1320574642">
    <w:abstractNumId w:val="2"/>
  </w:num>
  <w:num w:numId="5" w16cid:durableId="963654066">
    <w:abstractNumId w:val="4"/>
  </w:num>
  <w:num w:numId="6" w16cid:durableId="978069451">
    <w:abstractNumId w:val="12"/>
  </w:num>
  <w:num w:numId="7" w16cid:durableId="45763960">
    <w:abstractNumId w:val="9"/>
  </w:num>
  <w:num w:numId="8" w16cid:durableId="802965635">
    <w:abstractNumId w:val="5"/>
  </w:num>
  <w:num w:numId="9" w16cid:durableId="578369952">
    <w:abstractNumId w:val="10"/>
  </w:num>
  <w:num w:numId="10" w16cid:durableId="225531688">
    <w:abstractNumId w:val="14"/>
  </w:num>
  <w:num w:numId="11" w16cid:durableId="74205815">
    <w:abstractNumId w:val="8"/>
  </w:num>
  <w:num w:numId="12" w16cid:durableId="2070375865">
    <w:abstractNumId w:val="1"/>
  </w:num>
  <w:num w:numId="13" w16cid:durableId="427316188">
    <w:abstractNumId w:val="6"/>
  </w:num>
  <w:num w:numId="14" w16cid:durableId="443623056">
    <w:abstractNumId w:val="0"/>
  </w:num>
  <w:num w:numId="15" w16cid:durableId="93239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EE"/>
    <w:rsid w:val="00071B6D"/>
    <w:rsid w:val="000A69A1"/>
    <w:rsid w:val="000B5AB1"/>
    <w:rsid w:val="000C10BE"/>
    <w:rsid w:val="00117D91"/>
    <w:rsid w:val="00136293"/>
    <w:rsid w:val="001417CD"/>
    <w:rsid w:val="00163A35"/>
    <w:rsid w:val="0019728E"/>
    <w:rsid w:val="001D00C2"/>
    <w:rsid w:val="001F1A89"/>
    <w:rsid w:val="002511EC"/>
    <w:rsid w:val="002745CB"/>
    <w:rsid w:val="00315072"/>
    <w:rsid w:val="00373804"/>
    <w:rsid w:val="00395603"/>
    <w:rsid w:val="004400C2"/>
    <w:rsid w:val="0046168C"/>
    <w:rsid w:val="004D35DA"/>
    <w:rsid w:val="004D79E3"/>
    <w:rsid w:val="00553811"/>
    <w:rsid w:val="005732D2"/>
    <w:rsid w:val="005F6876"/>
    <w:rsid w:val="00606FA4"/>
    <w:rsid w:val="006247D7"/>
    <w:rsid w:val="0067455E"/>
    <w:rsid w:val="006800F7"/>
    <w:rsid w:val="0070744D"/>
    <w:rsid w:val="00771606"/>
    <w:rsid w:val="0078045C"/>
    <w:rsid w:val="007B53FA"/>
    <w:rsid w:val="008473B3"/>
    <w:rsid w:val="00885307"/>
    <w:rsid w:val="008909A4"/>
    <w:rsid w:val="009016C0"/>
    <w:rsid w:val="00904703"/>
    <w:rsid w:val="00915F4C"/>
    <w:rsid w:val="009910F9"/>
    <w:rsid w:val="009E7AF0"/>
    <w:rsid w:val="00A917D1"/>
    <w:rsid w:val="00AA0733"/>
    <w:rsid w:val="00AC3CD4"/>
    <w:rsid w:val="00B15A0C"/>
    <w:rsid w:val="00B86159"/>
    <w:rsid w:val="00BF44D1"/>
    <w:rsid w:val="00C03ACF"/>
    <w:rsid w:val="00CA55E5"/>
    <w:rsid w:val="00D90DEE"/>
    <w:rsid w:val="00DB530E"/>
    <w:rsid w:val="00DE6EE3"/>
    <w:rsid w:val="00DF4438"/>
    <w:rsid w:val="00E21168"/>
    <w:rsid w:val="00E37305"/>
    <w:rsid w:val="00EA48D7"/>
    <w:rsid w:val="00EA72CC"/>
    <w:rsid w:val="00EC3CE6"/>
    <w:rsid w:val="00F003B0"/>
    <w:rsid w:val="00F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3FE7"/>
  <w15:chartTrackingRefBased/>
  <w15:docId w15:val="{64A49576-EFB6-48E5-9BF9-ED95D7C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0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0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0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0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0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0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0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0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0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0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0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0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0D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0D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0D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0D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0D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0D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0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0D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0D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0D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0D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0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0D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0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Mirka Latas</cp:lastModifiedBy>
  <cp:revision>34</cp:revision>
  <cp:lastPrinted>2026-04-21T06:59:00Z</cp:lastPrinted>
  <dcterms:created xsi:type="dcterms:W3CDTF">2026-01-19T11:32:00Z</dcterms:created>
  <dcterms:modified xsi:type="dcterms:W3CDTF">2026-04-21T07:18:00Z</dcterms:modified>
</cp:coreProperties>
</file>