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04408" w14:textId="77777777" w:rsidR="00577F18" w:rsidRPr="002D2E09" w:rsidRDefault="00577F18" w:rsidP="00577F18">
      <w:pPr>
        <w:keepNext/>
        <w:rPr>
          <w:b/>
          <w:sz w:val="24"/>
          <w:szCs w:val="24"/>
        </w:rPr>
      </w:pPr>
      <w:r w:rsidRPr="002D2E09">
        <w:rPr>
          <w:sz w:val="24"/>
          <w:szCs w:val="24"/>
        </w:rPr>
        <w:t xml:space="preserve">        </w:t>
      </w:r>
      <w:r w:rsidRPr="002D2E09">
        <w:rPr>
          <w:sz w:val="24"/>
          <w:szCs w:val="24"/>
        </w:rPr>
        <w:object w:dxaOrig="918" w:dyaOrig="1117" w14:anchorId="5A3B74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8pt;height:64.8pt" o:ole="" fillcolor="window">
            <v:imagedata r:id="rId6" o:title=""/>
          </v:shape>
          <o:OLEObject Type="Embed" ProgID="CDraw5" ShapeID="_x0000_i1025" DrawAspect="Content" ObjectID="_1849160075" r:id="rId7"/>
        </w:object>
      </w:r>
    </w:p>
    <w:p w14:paraId="779EC5EA" w14:textId="77777777" w:rsidR="00577F18" w:rsidRPr="002D2E09" w:rsidRDefault="00577F18" w:rsidP="00577F18">
      <w:pPr>
        <w:keepNext/>
        <w:ind w:left="-567" w:hanging="142"/>
        <w:rPr>
          <w:sz w:val="24"/>
          <w:szCs w:val="24"/>
        </w:rPr>
      </w:pPr>
      <w:r w:rsidRPr="002D2E09">
        <w:rPr>
          <w:sz w:val="24"/>
          <w:szCs w:val="24"/>
        </w:rPr>
        <w:t xml:space="preserve">           REPUBLIKA HRVATSKA</w:t>
      </w:r>
    </w:p>
    <w:p w14:paraId="211B8823" w14:textId="77777777" w:rsidR="00577F18" w:rsidRPr="002D2E09" w:rsidRDefault="00577F18" w:rsidP="00577F18">
      <w:pPr>
        <w:keepNext/>
        <w:ind w:left="-567" w:hanging="142"/>
        <w:rPr>
          <w:sz w:val="24"/>
          <w:szCs w:val="24"/>
        </w:rPr>
      </w:pPr>
      <w:r w:rsidRPr="002D2E09">
        <w:rPr>
          <w:sz w:val="24"/>
          <w:szCs w:val="24"/>
        </w:rPr>
        <w:t>VUKOVARSKO-SRIJEMSKA ŽUPANIJA</w:t>
      </w:r>
    </w:p>
    <w:p w14:paraId="3842705F" w14:textId="77777777" w:rsidR="00577F18" w:rsidRPr="002D2E09" w:rsidRDefault="00577F18" w:rsidP="00577F18">
      <w:pPr>
        <w:keepNext/>
        <w:ind w:left="-709"/>
        <w:rPr>
          <w:sz w:val="24"/>
          <w:szCs w:val="24"/>
        </w:rPr>
      </w:pPr>
      <w:r w:rsidRPr="002D2E09">
        <w:rPr>
          <w:sz w:val="24"/>
          <w:szCs w:val="24"/>
        </w:rPr>
        <w:t xml:space="preserve">              OPĆINA LOVAS</w:t>
      </w:r>
    </w:p>
    <w:p w14:paraId="67DDB531" w14:textId="77777777" w:rsidR="00577F18" w:rsidRPr="002D2E09" w:rsidRDefault="00577F18" w:rsidP="00577F18">
      <w:pPr>
        <w:keepNext/>
        <w:ind w:left="-709"/>
        <w:rPr>
          <w:sz w:val="24"/>
          <w:szCs w:val="24"/>
        </w:rPr>
      </w:pPr>
      <w:r w:rsidRPr="002D2E09">
        <w:rPr>
          <w:sz w:val="24"/>
          <w:szCs w:val="24"/>
        </w:rPr>
        <w:t xml:space="preserve">         OPĆINSKO VIJEĆE</w:t>
      </w:r>
    </w:p>
    <w:p w14:paraId="0CE32EEC" w14:textId="136FEBA7" w:rsidR="00577F18" w:rsidRPr="002D2E09" w:rsidRDefault="00577F18" w:rsidP="00577F18">
      <w:pPr>
        <w:keepNext/>
        <w:ind w:left="-709"/>
        <w:rPr>
          <w:sz w:val="24"/>
          <w:szCs w:val="24"/>
        </w:rPr>
      </w:pPr>
      <w:r w:rsidRPr="002D2E09">
        <w:rPr>
          <w:sz w:val="24"/>
          <w:szCs w:val="24"/>
        </w:rPr>
        <w:t>ODBOR ZA IZBOR I IMENOVANJE</w:t>
      </w:r>
    </w:p>
    <w:p w14:paraId="3F7CF9FC" w14:textId="39E629AA" w:rsidR="00577F18" w:rsidRPr="002D2E09" w:rsidRDefault="00577F18" w:rsidP="00577F18">
      <w:pPr>
        <w:keepNext/>
        <w:ind w:left="-709"/>
        <w:rPr>
          <w:sz w:val="24"/>
          <w:szCs w:val="24"/>
        </w:rPr>
      </w:pPr>
      <w:r w:rsidRPr="002D2E09">
        <w:rPr>
          <w:sz w:val="24"/>
          <w:szCs w:val="24"/>
        </w:rPr>
        <w:t xml:space="preserve">       KLASA: </w:t>
      </w:r>
      <w:bookmarkStart w:id="0" w:name="_Hlk238542501"/>
      <w:r w:rsidR="000B0C8A" w:rsidRPr="002D2E09">
        <w:rPr>
          <w:sz w:val="24"/>
          <w:szCs w:val="24"/>
        </w:rPr>
        <w:t>024</w:t>
      </w:r>
      <w:r w:rsidRPr="002D2E09">
        <w:rPr>
          <w:sz w:val="24"/>
          <w:szCs w:val="24"/>
        </w:rPr>
        <w:t>-01/26-0</w:t>
      </w:r>
      <w:r w:rsidR="000B0C8A" w:rsidRPr="002D2E09">
        <w:rPr>
          <w:sz w:val="24"/>
          <w:szCs w:val="24"/>
        </w:rPr>
        <w:t>1</w:t>
      </w:r>
      <w:r w:rsidRPr="002D2E09">
        <w:rPr>
          <w:sz w:val="24"/>
          <w:szCs w:val="24"/>
        </w:rPr>
        <w:t>/01</w:t>
      </w:r>
      <w:bookmarkEnd w:id="0"/>
    </w:p>
    <w:p w14:paraId="388F0294" w14:textId="353E0588" w:rsidR="00577F18" w:rsidRPr="002D2E09" w:rsidRDefault="00577F18" w:rsidP="00577F18">
      <w:pPr>
        <w:keepNext/>
        <w:ind w:left="-709"/>
        <w:rPr>
          <w:sz w:val="24"/>
          <w:szCs w:val="24"/>
        </w:rPr>
      </w:pPr>
      <w:r w:rsidRPr="002D2E09">
        <w:rPr>
          <w:sz w:val="24"/>
          <w:szCs w:val="24"/>
        </w:rPr>
        <w:t xml:space="preserve">       URBROJ: 2196-17-01-26-</w:t>
      </w:r>
      <w:r w:rsidR="00DC6D34">
        <w:rPr>
          <w:sz w:val="24"/>
          <w:szCs w:val="24"/>
        </w:rPr>
        <w:t>4</w:t>
      </w:r>
    </w:p>
    <w:p w14:paraId="6162ACEC" w14:textId="4DD26B34" w:rsidR="00577F18" w:rsidRPr="002D2E09" w:rsidRDefault="00577F18" w:rsidP="00577F18">
      <w:pPr>
        <w:keepNext/>
        <w:ind w:left="-709"/>
        <w:rPr>
          <w:sz w:val="24"/>
          <w:szCs w:val="24"/>
        </w:rPr>
      </w:pPr>
      <w:r w:rsidRPr="002D2E09">
        <w:rPr>
          <w:sz w:val="24"/>
          <w:szCs w:val="24"/>
        </w:rPr>
        <w:t xml:space="preserve">       U </w:t>
      </w:r>
      <w:proofErr w:type="spellStart"/>
      <w:r w:rsidRPr="002D2E09">
        <w:rPr>
          <w:sz w:val="24"/>
          <w:szCs w:val="24"/>
        </w:rPr>
        <w:t>Lovasu</w:t>
      </w:r>
      <w:proofErr w:type="spellEnd"/>
      <w:r w:rsidRPr="002D2E09">
        <w:rPr>
          <w:sz w:val="24"/>
          <w:szCs w:val="24"/>
        </w:rPr>
        <w:t xml:space="preserve">, </w:t>
      </w:r>
      <w:r w:rsidR="003B44A0" w:rsidRPr="002D2E09">
        <w:rPr>
          <w:sz w:val="24"/>
          <w:szCs w:val="24"/>
        </w:rPr>
        <w:t>18</w:t>
      </w:r>
      <w:r w:rsidRPr="002D2E09">
        <w:rPr>
          <w:sz w:val="24"/>
          <w:szCs w:val="24"/>
        </w:rPr>
        <w:t>. kolovoza 2026. godine</w:t>
      </w:r>
    </w:p>
    <w:p w14:paraId="37EA2305" w14:textId="77777777" w:rsidR="006B1081" w:rsidRPr="002D2E09" w:rsidRDefault="006B1081">
      <w:pPr>
        <w:pStyle w:val="Tijeloteksta"/>
        <w:rPr>
          <w:sz w:val="24"/>
          <w:szCs w:val="24"/>
        </w:rPr>
      </w:pPr>
    </w:p>
    <w:p w14:paraId="4F9C3B31" w14:textId="0EB05A4F" w:rsidR="006B1081" w:rsidRPr="00270A0D" w:rsidRDefault="00000000" w:rsidP="003B44A0">
      <w:pPr>
        <w:pStyle w:val="Tijeloteksta"/>
        <w:spacing w:line="252" w:lineRule="auto"/>
        <w:ind w:right="99"/>
        <w:jc w:val="both"/>
        <w:rPr>
          <w:sz w:val="24"/>
          <w:szCs w:val="24"/>
        </w:rPr>
      </w:pPr>
      <w:r w:rsidRPr="00270A0D">
        <w:rPr>
          <w:color w:val="242424"/>
          <w:w w:val="105"/>
          <w:sz w:val="24"/>
          <w:szCs w:val="24"/>
        </w:rPr>
        <w:t xml:space="preserve">Na temelju </w:t>
      </w:r>
      <w:r w:rsidR="00577F18" w:rsidRPr="00270A0D">
        <w:rPr>
          <w:color w:val="242424"/>
          <w:w w:val="105"/>
          <w:sz w:val="24"/>
          <w:szCs w:val="24"/>
        </w:rPr>
        <w:t>č</w:t>
      </w:r>
      <w:r w:rsidRPr="00270A0D">
        <w:rPr>
          <w:color w:val="242424"/>
          <w:w w:val="105"/>
          <w:sz w:val="24"/>
          <w:szCs w:val="24"/>
        </w:rPr>
        <w:t>lanka 1</w:t>
      </w:r>
      <w:r w:rsidR="00577F18" w:rsidRPr="00270A0D">
        <w:rPr>
          <w:color w:val="242424"/>
          <w:w w:val="105"/>
          <w:sz w:val="24"/>
          <w:szCs w:val="24"/>
        </w:rPr>
        <w:t>3</w:t>
      </w:r>
      <w:r w:rsidRPr="00270A0D">
        <w:rPr>
          <w:color w:val="242424"/>
          <w:w w:val="105"/>
          <w:sz w:val="24"/>
          <w:szCs w:val="24"/>
        </w:rPr>
        <w:t>.</w:t>
      </w:r>
      <w:r w:rsidR="00577F18" w:rsidRPr="00270A0D">
        <w:rPr>
          <w:color w:val="242424"/>
          <w:w w:val="105"/>
          <w:sz w:val="24"/>
          <w:szCs w:val="24"/>
        </w:rPr>
        <w:t xml:space="preserve"> i 20.</w:t>
      </w:r>
      <w:r w:rsidRPr="00270A0D">
        <w:rPr>
          <w:color w:val="242424"/>
          <w:w w:val="105"/>
          <w:sz w:val="24"/>
          <w:szCs w:val="24"/>
        </w:rPr>
        <w:t xml:space="preserve"> Kodeksa pona</w:t>
      </w:r>
      <w:r w:rsidR="00577F18" w:rsidRPr="00270A0D">
        <w:rPr>
          <w:color w:val="242424"/>
          <w:w w:val="105"/>
          <w:sz w:val="24"/>
          <w:szCs w:val="24"/>
        </w:rPr>
        <w:t>š</w:t>
      </w:r>
      <w:r w:rsidRPr="00270A0D">
        <w:rPr>
          <w:color w:val="242424"/>
          <w:w w:val="105"/>
          <w:sz w:val="24"/>
          <w:szCs w:val="24"/>
        </w:rPr>
        <w:t xml:space="preserve">anja </w:t>
      </w:r>
      <w:r w:rsidR="00577F18" w:rsidRPr="00270A0D">
        <w:rPr>
          <w:color w:val="242424"/>
          <w:w w:val="105"/>
          <w:sz w:val="24"/>
          <w:szCs w:val="24"/>
        </w:rPr>
        <w:t>č</w:t>
      </w:r>
      <w:r w:rsidRPr="00270A0D">
        <w:rPr>
          <w:color w:val="242424"/>
          <w:w w:val="105"/>
          <w:sz w:val="24"/>
          <w:szCs w:val="24"/>
        </w:rPr>
        <w:t xml:space="preserve">lanova </w:t>
      </w:r>
      <w:r w:rsidR="00577F18" w:rsidRPr="00270A0D">
        <w:rPr>
          <w:color w:val="242424"/>
          <w:w w:val="105"/>
          <w:sz w:val="24"/>
          <w:szCs w:val="24"/>
        </w:rPr>
        <w:t>Općinskog</w:t>
      </w:r>
      <w:r w:rsidRPr="00270A0D">
        <w:rPr>
          <w:color w:val="242424"/>
          <w:w w:val="105"/>
          <w:sz w:val="24"/>
          <w:szCs w:val="24"/>
        </w:rPr>
        <w:t xml:space="preserve"> vije</w:t>
      </w:r>
      <w:r w:rsidR="00577F18" w:rsidRPr="00270A0D">
        <w:rPr>
          <w:color w:val="242424"/>
          <w:w w:val="105"/>
          <w:sz w:val="24"/>
          <w:szCs w:val="24"/>
        </w:rPr>
        <w:t>ć</w:t>
      </w:r>
      <w:r w:rsidRPr="00270A0D">
        <w:rPr>
          <w:color w:val="242424"/>
          <w:w w:val="105"/>
          <w:sz w:val="24"/>
          <w:szCs w:val="24"/>
        </w:rPr>
        <w:t xml:space="preserve">a </w:t>
      </w:r>
      <w:r w:rsidR="00577F18" w:rsidRPr="00270A0D">
        <w:rPr>
          <w:color w:val="242424"/>
          <w:w w:val="105"/>
          <w:sz w:val="24"/>
          <w:szCs w:val="24"/>
        </w:rPr>
        <w:t>Općine Lovas</w:t>
      </w:r>
      <w:r w:rsidRPr="00270A0D">
        <w:rPr>
          <w:color w:val="242424"/>
          <w:w w:val="105"/>
          <w:sz w:val="24"/>
          <w:szCs w:val="24"/>
        </w:rPr>
        <w:t xml:space="preserve"> (</w:t>
      </w:r>
      <w:r w:rsidR="00577F18" w:rsidRPr="00270A0D">
        <w:rPr>
          <w:color w:val="242424"/>
          <w:w w:val="105"/>
          <w:sz w:val="24"/>
          <w:szCs w:val="24"/>
        </w:rPr>
        <w:t>„Službeni vjesnik“ Vukovarsko-srijemske županije</w:t>
      </w:r>
      <w:r w:rsidRPr="00270A0D">
        <w:rPr>
          <w:color w:val="242424"/>
          <w:w w:val="105"/>
          <w:sz w:val="24"/>
          <w:szCs w:val="24"/>
        </w:rPr>
        <w:t xml:space="preserve"> broj </w:t>
      </w:r>
      <w:r w:rsidR="00577F18" w:rsidRPr="00270A0D">
        <w:rPr>
          <w:color w:val="242424"/>
          <w:w w:val="105"/>
          <w:sz w:val="24"/>
          <w:szCs w:val="24"/>
        </w:rPr>
        <w:t>10/23</w:t>
      </w:r>
      <w:r w:rsidRPr="00270A0D">
        <w:rPr>
          <w:color w:val="242424"/>
          <w:w w:val="105"/>
          <w:sz w:val="24"/>
          <w:szCs w:val="24"/>
        </w:rPr>
        <w:t>), Odbor za izbor i imenovanj</w:t>
      </w:r>
      <w:r w:rsidR="00577F18" w:rsidRPr="00270A0D">
        <w:rPr>
          <w:color w:val="242424"/>
          <w:w w:val="105"/>
          <w:sz w:val="24"/>
          <w:szCs w:val="24"/>
        </w:rPr>
        <w:t>e</w:t>
      </w:r>
      <w:r w:rsidRPr="00270A0D">
        <w:rPr>
          <w:color w:val="242424"/>
          <w:w w:val="105"/>
          <w:sz w:val="24"/>
          <w:szCs w:val="24"/>
        </w:rPr>
        <w:t xml:space="preserve"> </w:t>
      </w:r>
      <w:r w:rsidR="00577F18" w:rsidRPr="00270A0D">
        <w:rPr>
          <w:color w:val="242424"/>
          <w:w w:val="105"/>
          <w:sz w:val="24"/>
          <w:szCs w:val="24"/>
        </w:rPr>
        <w:t>Općinskog vijeća Općine Lovas</w:t>
      </w:r>
      <w:r w:rsidR="000D28D7" w:rsidRPr="00270A0D">
        <w:rPr>
          <w:color w:val="242424"/>
          <w:w w:val="105"/>
          <w:sz w:val="24"/>
          <w:szCs w:val="24"/>
        </w:rPr>
        <w:t xml:space="preserve">, dana </w:t>
      </w:r>
      <w:r w:rsidR="003B44A0" w:rsidRPr="00270A0D">
        <w:rPr>
          <w:color w:val="242424"/>
          <w:w w:val="105"/>
          <w:sz w:val="24"/>
          <w:szCs w:val="24"/>
        </w:rPr>
        <w:t>18</w:t>
      </w:r>
      <w:r w:rsidR="000D28D7" w:rsidRPr="00270A0D">
        <w:rPr>
          <w:color w:val="242424"/>
          <w:w w:val="105"/>
          <w:sz w:val="24"/>
          <w:szCs w:val="24"/>
        </w:rPr>
        <w:t>. kolovoza 2026. godine,</w:t>
      </w:r>
      <w:r w:rsidRPr="00270A0D">
        <w:rPr>
          <w:color w:val="242424"/>
          <w:w w:val="105"/>
          <w:sz w:val="24"/>
          <w:szCs w:val="24"/>
        </w:rPr>
        <w:t xml:space="preserve"> </w:t>
      </w:r>
      <w:r w:rsidR="003B44A0" w:rsidRPr="00270A0D">
        <w:rPr>
          <w:color w:val="242424"/>
          <w:w w:val="105"/>
          <w:sz w:val="24"/>
          <w:szCs w:val="24"/>
        </w:rPr>
        <w:t>donosi</w:t>
      </w:r>
      <w:r w:rsidR="000D28D7" w:rsidRPr="00270A0D">
        <w:rPr>
          <w:color w:val="242424"/>
          <w:w w:val="105"/>
          <w:sz w:val="24"/>
          <w:szCs w:val="24"/>
        </w:rPr>
        <w:t>:</w:t>
      </w:r>
    </w:p>
    <w:p w14:paraId="37979E65" w14:textId="77777777" w:rsidR="006B1081" w:rsidRPr="00270A0D" w:rsidRDefault="006B1081">
      <w:pPr>
        <w:pStyle w:val="Tijeloteksta"/>
        <w:spacing w:before="8"/>
        <w:rPr>
          <w:sz w:val="24"/>
          <w:szCs w:val="24"/>
        </w:rPr>
      </w:pPr>
    </w:p>
    <w:p w14:paraId="6BAE50F1" w14:textId="77777777" w:rsidR="00270A0D" w:rsidRPr="00DC6D34" w:rsidRDefault="00270A0D" w:rsidP="003E0396">
      <w:pPr>
        <w:pStyle w:val="Naslov2"/>
        <w:ind w:left="0" w:right="-42"/>
        <w:rPr>
          <w:b/>
          <w:bCs/>
          <w:color w:val="242424"/>
          <w:sz w:val="24"/>
          <w:szCs w:val="24"/>
        </w:rPr>
      </w:pPr>
      <w:r w:rsidRPr="00DC6D34">
        <w:rPr>
          <w:b/>
          <w:bCs/>
          <w:color w:val="242424"/>
          <w:sz w:val="24"/>
          <w:szCs w:val="24"/>
        </w:rPr>
        <w:t>ODLUKU</w:t>
      </w:r>
    </w:p>
    <w:p w14:paraId="3E73BDEE" w14:textId="1171CA25" w:rsidR="00270A0D" w:rsidRPr="00DC6D34" w:rsidRDefault="00DC6D34" w:rsidP="003E0396">
      <w:pPr>
        <w:pStyle w:val="Naslov2"/>
        <w:ind w:left="0" w:right="-42"/>
        <w:rPr>
          <w:b/>
          <w:bCs/>
          <w:color w:val="242424"/>
          <w:sz w:val="24"/>
          <w:szCs w:val="24"/>
        </w:rPr>
      </w:pPr>
      <w:r w:rsidRPr="00DC6D34">
        <w:rPr>
          <w:b/>
          <w:bCs/>
          <w:color w:val="242424"/>
          <w:sz w:val="24"/>
          <w:szCs w:val="24"/>
        </w:rPr>
        <w:t>o</w:t>
      </w:r>
      <w:r w:rsidR="00270A0D" w:rsidRPr="00DC6D34">
        <w:rPr>
          <w:b/>
          <w:bCs/>
          <w:color w:val="242424"/>
          <w:sz w:val="24"/>
          <w:szCs w:val="24"/>
        </w:rPr>
        <w:t xml:space="preserve"> produljenju roka za podnošenje prijava na</w:t>
      </w:r>
    </w:p>
    <w:p w14:paraId="5C9E873E" w14:textId="48B75055" w:rsidR="00270A0D" w:rsidRPr="00DC6D34" w:rsidRDefault="00000000" w:rsidP="00270A0D">
      <w:pPr>
        <w:pStyle w:val="Naslov2"/>
        <w:ind w:left="0" w:right="-42"/>
        <w:rPr>
          <w:b/>
          <w:bCs/>
          <w:color w:val="242424"/>
          <w:w w:val="105"/>
          <w:sz w:val="24"/>
          <w:szCs w:val="24"/>
        </w:rPr>
      </w:pPr>
      <w:r w:rsidRPr="00DC6D34">
        <w:rPr>
          <w:b/>
          <w:bCs/>
          <w:color w:val="242424"/>
          <w:sz w:val="24"/>
          <w:szCs w:val="24"/>
        </w:rPr>
        <w:t>J</w:t>
      </w:r>
      <w:r w:rsidR="00270A0D" w:rsidRPr="00DC6D34">
        <w:rPr>
          <w:b/>
          <w:bCs/>
          <w:color w:val="242424"/>
          <w:sz w:val="24"/>
          <w:szCs w:val="24"/>
        </w:rPr>
        <w:t xml:space="preserve">avni poziv </w:t>
      </w:r>
      <w:r w:rsidRPr="00DC6D34">
        <w:rPr>
          <w:b/>
          <w:bCs/>
          <w:color w:val="242424"/>
          <w:w w:val="105"/>
          <w:sz w:val="24"/>
          <w:szCs w:val="24"/>
        </w:rPr>
        <w:t>za</w:t>
      </w:r>
      <w:r w:rsidRPr="00DC6D34">
        <w:rPr>
          <w:b/>
          <w:bCs/>
          <w:color w:val="242424"/>
          <w:spacing w:val="-16"/>
          <w:w w:val="105"/>
          <w:sz w:val="24"/>
          <w:szCs w:val="24"/>
        </w:rPr>
        <w:t xml:space="preserve"> </w:t>
      </w:r>
      <w:r w:rsidRPr="00DC6D34">
        <w:rPr>
          <w:b/>
          <w:bCs/>
          <w:color w:val="242424"/>
          <w:w w:val="105"/>
          <w:sz w:val="24"/>
          <w:szCs w:val="24"/>
        </w:rPr>
        <w:t>predlaganje kandidata za</w:t>
      </w:r>
      <w:r w:rsidRPr="00DC6D34">
        <w:rPr>
          <w:b/>
          <w:bCs/>
          <w:color w:val="242424"/>
          <w:spacing w:val="-8"/>
          <w:w w:val="105"/>
          <w:sz w:val="24"/>
          <w:szCs w:val="24"/>
        </w:rPr>
        <w:t xml:space="preserve"> </w:t>
      </w:r>
      <w:r w:rsidRPr="00DC6D34">
        <w:rPr>
          <w:b/>
          <w:bCs/>
          <w:color w:val="242424"/>
          <w:w w:val="105"/>
          <w:sz w:val="24"/>
          <w:szCs w:val="24"/>
        </w:rPr>
        <w:t xml:space="preserve">imenovanje </w:t>
      </w:r>
    </w:p>
    <w:p w14:paraId="73D69C9D" w14:textId="7241AD34" w:rsidR="003E0396" w:rsidRPr="00DC6D34" w:rsidRDefault="00000000" w:rsidP="00270A0D">
      <w:pPr>
        <w:pStyle w:val="Naslov2"/>
        <w:ind w:left="0" w:right="-42"/>
        <w:rPr>
          <w:b/>
          <w:bCs/>
          <w:color w:val="242424"/>
          <w:spacing w:val="-15"/>
          <w:w w:val="105"/>
          <w:sz w:val="24"/>
          <w:szCs w:val="24"/>
        </w:rPr>
      </w:pPr>
      <w:r w:rsidRPr="00DC6D34">
        <w:rPr>
          <w:b/>
          <w:bCs/>
          <w:color w:val="242424"/>
          <w:w w:val="105"/>
          <w:sz w:val="24"/>
          <w:szCs w:val="24"/>
        </w:rPr>
        <w:t>predsjednika Eti</w:t>
      </w:r>
      <w:r w:rsidR="00A45E66" w:rsidRPr="00DC6D34">
        <w:rPr>
          <w:b/>
          <w:bCs/>
          <w:color w:val="242424"/>
          <w:w w:val="105"/>
          <w:sz w:val="24"/>
          <w:szCs w:val="24"/>
        </w:rPr>
        <w:t>č</w:t>
      </w:r>
      <w:r w:rsidRPr="00DC6D34">
        <w:rPr>
          <w:b/>
          <w:bCs/>
          <w:color w:val="242424"/>
          <w:w w:val="105"/>
          <w:sz w:val="24"/>
          <w:szCs w:val="24"/>
        </w:rPr>
        <w:t>kog</w:t>
      </w:r>
      <w:r w:rsidRPr="00DC6D34">
        <w:rPr>
          <w:b/>
          <w:bCs/>
          <w:color w:val="242424"/>
          <w:spacing w:val="-4"/>
          <w:w w:val="105"/>
          <w:sz w:val="24"/>
          <w:szCs w:val="24"/>
        </w:rPr>
        <w:t xml:space="preserve"> </w:t>
      </w:r>
      <w:r w:rsidRPr="00DC6D34">
        <w:rPr>
          <w:b/>
          <w:bCs/>
          <w:color w:val="242424"/>
          <w:w w:val="105"/>
          <w:sz w:val="24"/>
          <w:szCs w:val="24"/>
        </w:rPr>
        <w:t>odbora te</w:t>
      </w:r>
      <w:r w:rsidRPr="00DC6D34">
        <w:rPr>
          <w:b/>
          <w:bCs/>
          <w:color w:val="242424"/>
          <w:spacing w:val="-15"/>
          <w:w w:val="105"/>
          <w:sz w:val="24"/>
          <w:szCs w:val="24"/>
        </w:rPr>
        <w:t xml:space="preserve"> </w:t>
      </w:r>
    </w:p>
    <w:p w14:paraId="5D9A0845" w14:textId="714B6109" w:rsidR="00A45E66" w:rsidRPr="00DC6D34" w:rsidRDefault="00000000" w:rsidP="003E0396">
      <w:pPr>
        <w:pStyle w:val="Tijeloteksta"/>
        <w:spacing w:before="16" w:line="249" w:lineRule="auto"/>
        <w:ind w:right="-42" w:hanging="35"/>
        <w:jc w:val="center"/>
        <w:rPr>
          <w:b/>
          <w:bCs/>
          <w:color w:val="242424"/>
          <w:spacing w:val="-11"/>
          <w:w w:val="105"/>
          <w:sz w:val="24"/>
          <w:szCs w:val="24"/>
        </w:rPr>
      </w:pPr>
      <w:r w:rsidRPr="00DC6D34">
        <w:rPr>
          <w:b/>
          <w:bCs/>
          <w:color w:val="242424"/>
          <w:w w:val="105"/>
          <w:sz w:val="24"/>
          <w:szCs w:val="24"/>
        </w:rPr>
        <w:t>predsjednika</w:t>
      </w:r>
      <w:r w:rsidRPr="00DC6D34">
        <w:rPr>
          <w:b/>
          <w:bCs/>
          <w:color w:val="242424"/>
          <w:spacing w:val="-2"/>
          <w:w w:val="105"/>
          <w:sz w:val="24"/>
          <w:szCs w:val="24"/>
        </w:rPr>
        <w:t xml:space="preserve"> </w:t>
      </w:r>
      <w:r w:rsidRPr="00DC6D34">
        <w:rPr>
          <w:b/>
          <w:bCs/>
          <w:color w:val="242424"/>
          <w:w w:val="105"/>
          <w:sz w:val="24"/>
          <w:szCs w:val="24"/>
        </w:rPr>
        <w:t>i</w:t>
      </w:r>
      <w:r w:rsidRPr="00DC6D34">
        <w:rPr>
          <w:b/>
          <w:bCs/>
          <w:color w:val="242424"/>
          <w:spacing w:val="-14"/>
          <w:w w:val="105"/>
          <w:sz w:val="24"/>
          <w:szCs w:val="24"/>
        </w:rPr>
        <w:t xml:space="preserve"> </w:t>
      </w:r>
      <w:r w:rsidR="00A45E66" w:rsidRPr="00DC6D34">
        <w:rPr>
          <w:b/>
          <w:bCs/>
          <w:color w:val="242424"/>
          <w:spacing w:val="-14"/>
          <w:w w:val="105"/>
          <w:sz w:val="24"/>
          <w:szCs w:val="24"/>
        </w:rPr>
        <w:t>dva č</w:t>
      </w:r>
      <w:r w:rsidRPr="00DC6D34">
        <w:rPr>
          <w:b/>
          <w:bCs/>
          <w:color w:val="242424"/>
          <w:w w:val="105"/>
          <w:sz w:val="24"/>
          <w:szCs w:val="24"/>
        </w:rPr>
        <w:t>lana</w:t>
      </w:r>
      <w:r w:rsidRPr="00DC6D34">
        <w:rPr>
          <w:b/>
          <w:bCs/>
          <w:color w:val="242424"/>
          <w:spacing w:val="-6"/>
          <w:w w:val="105"/>
          <w:sz w:val="24"/>
          <w:szCs w:val="24"/>
        </w:rPr>
        <w:t xml:space="preserve"> </w:t>
      </w:r>
      <w:r w:rsidRPr="00DC6D34">
        <w:rPr>
          <w:b/>
          <w:bCs/>
          <w:color w:val="242424"/>
          <w:w w:val="105"/>
          <w:sz w:val="24"/>
          <w:szCs w:val="24"/>
        </w:rPr>
        <w:t>Vije</w:t>
      </w:r>
      <w:r w:rsidR="00A45E66" w:rsidRPr="00DC6D34">
        <w:rPr>
          <w:b/>
          <w:bCs/>
          <w:color w:val="242424"/>
          <w:w w:val="105"/>
          <w:sz w:val="24"/>
          <w:szCs w:val="24"/>
        </w:rPr>
        <w:t>ć</w:t>
      </w:r>
      <w:r w:rsidRPr="00DC6D34">
        <w:rPr>
          <w:b/>
          <w:bCs/>
          <w:color w:val="242424"/>
          <w:w w:val="105"/>
          <w:sz w:val="24"/>
          <w:szCs w:val="24"/>
        </w:rPr>
        <w:t>a</w:t>
      </w:r>
      <w:r w:rsidRPr="00DC6D34">
        <w:rPr>
          <w:b/>
          <w:bCs/>
          <w:color w:val="242424"/>
          <w:spacing w:val="-13"/>
          <w:w w:val="105"/>
          <w:sz w:val="24"/>
          <w:szCs w:val="24"/>
        </w:rPr>
        <w:t xml:space="preserve"> </w:t>
      </w:r>
      <w:r w:rsidR="00A45E66" w:rsidRPr="00DC6D34">
        <w:rPr>
          <w:b/>
          <w:bCs/>
          <w:color w:val="242424"/>
          <w:spacing w:val="-13"/>
          <w:w w:val="105"/>
          <w:sz w:val="24"/>
          <w:szCs w:val="24"/>
        </w:rPr>
        <w:t>č</w:t>
      </w:r>
      <w:r w:rsidRPr="00DC6D34">
        <w:rPr>
          <w:b/>
          <w:bCs/>
          <w:color w:val="242424"/>
          <w:w w:val="105"/>
          <w:sz w:val="24"/>
          <w:szCs w:val="24"/>
        </w:rPr>
        <w:t>asti</w:t>
      </w:r>
      <w:r w:rsidRPr="00DC6D34">
        <w:rPr>
          <w:b/>
          <w:bCs/>
          <w:color w:val="242424"/>
          <w:spacing w:val="-11"/>
          <w:w w:val="105"/>
          <w:sz w:val="24"/>
          <w:szCs w:val="24"/>
        </w:rPr>
        <w:t xml:space="preserve"> </w:t>
      </w:r>
    </w:p>
    <w:p w14:paraId="0F9658EC" w14:textId="1D0B827F" w:rsidR="006B1081" w:rsidRPr="00DC6D34" w:rsidRDefault="00A45E66" w:rsidP="003E0396">
      <w:pPr>
        <w:pStyle w:val="Tijeloteksta"/>
        <w:spacing w:before="16" w:line="249" w:lineRule="auto"/>
        <w:ind w:right="-42" w:hanging="35"/>
        <w:jc w:val="center"/>
        <w:rPr>
          <w:b/>
          <w:bCs/>
          <w:sz w:val="24"/>
          <w:szCs w:val="24"/>
        </w:rPr>
      </w:pPr>
      <w:r w:rsidRPr="00DC6D34">
        <w:rPr>
          <w:b/>
          <w:bCs/>
          <w:color w:val="242424"/>
          <w:w w:val="105"/>
          <w:sz w:val="24"/>
          <w:szCs w:val="24"/>
        </w:rPr>
        <w:t>Općinskog vijeća Općine Lovas</w:t>
      </w:r>
    </w:p>
    <w:p w14:paraId="15DE18B9" w14:textId="77777777" w:rsidR="006B1081" w:rsidRPr="003B44A0" w:rsidRDefault="006B1081">
      <w:pPr>
        <w:pStyle w:val="Tijeloteksta"/>
        <w:rPr>
          <w:sz w:val="24"/>
          <w:szCs w:val="24"/>
          <w:highlight w:val="yellow"/>
        </w:rPr>
      </w:pPr>
    </w:p>
    <w:p w14:paraId="5D4474DD" w14:textId="77777777" w:rsidR="003E0396" w:rsidRPr="003B44A0" w:rsidRDefault="003E0396">
      <w:pPr>
        <w:pStyle w:val="Tijeloteksta"/>
        <w:rPr>
          <w:sz w:val="24"/>
          <w:szCs w:val="24"/>
          <w:highlight w:val="yellow"/>
        </w:rPr>
      </w:pPr>
    </w:p>
    <w:p w14:paraId="04673386" w14:textId="69EB4F05" w:rsidR="006B1081" w:rsidRDefault="00CA00B4" w:rsidP="003E0396">
      <w:pPr>
        <w:ind w:right="99"/>
        <w:jc w:val="center"/>
        <w:rPr>
          <w:color w:val="242424"/>
          <w:spacing w:val="-5"/>
          <w:sz w:val="24"/>
          <w:szCs w:val="24"/>
        </w:rPr>
      </w:pPr>
      <w:r w:rsidRPr="002D2E09">
        <w:rPr>
          <w:color w:val="242424"/>
          <w:spacing w:val="-5"/>
          <w:sz w:val="24"/>
          <w:szCs w:val="24"/>
        </w:rPr>
        <w:t>Članak 1.</w:t>
      </w:r>
    </w:p>
    <w:p w14:paraId="49F40481" w14:textId="77777777" w:rsidR="002D2E09" w:rsidRDefault="002D2E09" w:rsidP="003E0396">
      <w:pPr>
        <w:ind w:right="99"/>
        <w:jc w:val="center"/>
        <w:rPr>
          <w:color w:val="242424"/>
          <w:spacing w:val="-5"/>
          <w:sz w:val="24"/>
          <w:szCs w:val="24"/>
        </w:rPr>
      </w:pPr>
    </w:p>
    <w:p w14:paraId="5914733B" w14:textId="77777777" w:rsidR="002D2E09" w:rsidRDefault="00391906" w:rsidP="002D2E09">
      <w:pPr>
        <w:pStyle w:val="Naslov2"/>
        <w:ind w:left="0" w:right="-42"/>
        <w:jc w:val="both"/>
        <w:rPr>
          <w:color w:val="242424"/>
          <w:w w:val="105"/>
          <w:sz w:val="24"/>
          <w:szCs w:val="24"/>
        </w:rPr>
      </w:pPr>
      <w:r w:rsidRPr="002D2E09">
        <w:rPr>
          <w:color w:val="242424"/>
          <w:w w:val="105"/>
          <w:sz w:val="24"/>
          <w:szCs w:val="24"/>
        </w:rPr>
        <w:t>Odbor za izbor i imenovanje</w:t>
      </w:r>
      <w:r w:rsidR="002F1E2B" w:rsidRPr="002D2E09">
        <w:rPr>
          <w:color w:val="242424"/>
          <w:w w:val="105"/>
          <w:sz w:val="24"/>
          <w:szCs w:val="24"/>
        </w:rPr>
        <w:t xml:space="preserve">, dana 03. kolovoza 2026. godine raspisao je Javni poziv </w:t>
      </w:r>
      <w:r w:rsidR="002F1E2B" w:rsidRPr="002D2E09">
        <w:rPr>
          <w:color w:val="242424"/>
          <w:w w:val="105"/>
          <w:sz w:val="24"/>
          <w:szCs w:val="24"/>
        </w:rPr>
        <w:t>za</w:t>
      </w:r>
      <w:r w:rsidR="002F1E2B" w:rsidRPr="002D2E09">
        <w:rPr>
          <w:color w:val="242424"/>
          <w:spacing w:val="-16"/>
          <w:w w:val="105"/>
          <w:sz w:val="24"/>
          <w:szCs w:val="24"/>
        </w:rPr>
        <w:t xml:space="preserve"> </w:t>
      </w:r>
      <w:r w:rsidR="002F1E2B" w:rsidRPr="002D2E09">
        <w:rPr>
          <w:color w:val="242424"/>
          <w:w w:val="105"/>
          <w:sz w:val="24"/>
          <w:szCs w:val="24"/>
        </w:rPr>
        <w:t>predlaganje kandidata za</w:t>
      </w:r>
      <w:r w:rsidR="002F1E2B" w:rsidRPr="002D2E09">
        <w:rPr>
          <w:color w:val="242424"/>
          <w:spacing w:val="-8"/>
          <w:w w:val="105"/>
          <w:sz w:val="24"/>
          <w:szCs w:val="24"/>
        </w:rPr>
        <w:t xml:space="preserve"> </w:t>
      </w:r>
      <w:r w:rsidR="002F1E2B" w:rsidRPr="002D2E09">
        <w:rPr>
          <w:color w:val="242424"/>
          <w:w w:val="105"/>
          <w:sz w:val="24"/>
          <w:szCs w:val="24"/>
        </w:rPr>
        <w:t>imenovanje</w:t>
      </w:r>
      <w:r w:rsidR="002F1E2B" w:rsidRPr="002D2E09">
        <w:rPr>
          <w:color w:val="242424"/>
          <w:w w:val="105"/>
          <w:sz w:val="24"/>
          <w:szCs w:val="24"/>
        </w:rPr>
        <w:t xml:space="preserve"> </w:t>
      </w:r>
      <w:r w:rsidR="002F1E2B" w:rsidRPr="002D2E09">
        <w:rPr>
          <w:color w:val="242424"/>
          <w:w w:val="105"/>
          <w:sz w:val="24"/>
          <w:szCs w:val="24"/>
        </w:rPr>
        <w:t>predsjednika Etičkog</w:t>
      </w:r>
      <w:r w:rsidR="002F1E2B" w:rsidRPr="002D2E09">
        <w:rPr>
          <w:color w:val="242424"/>
          <w:spacing w:val="-4"/>
          <w:w w:val="105"/>
          <w:sz w:val="24"/>
          <w:szCs w:val="24"/>
        </w:rPr>
        <w:t xml:space="preserve"> </w:t>
      </w:r>
      <w:r w:rsidR="002F1E2B" w:rsidRPr="002D2E09">
        <w:rPr>
          <w:color w:val="242424"/>
          <w:w w:val="105"/>
          <w:sz w:val="24"/>
          <w:szCs w:val="24"/>
        </w:rPr>
        <w:t>odbora te</w:t>
      </w:r>
      <w:r w:rsidR="002F1E2B" w:rsidRPr="002D2E09">
        <w:rPr>
          <w:color w:val="242424"/>
          <w:spacing w:val="-15"/>
          <w:w w:val="105"/>
          <w:sz w:val="24"/>
          <w:szCs w:val="24"/>
        </w:rPr>
        <w:t xml:space="preserve"> </w:t>
      </w:r>
      <w:r w:rsidR="002F1E2B" w:rsidRPr="002D2E09">
        <w:rPr>
          <w:color w:val="242424"/>
          <w:w w:val="105"/>
          <w:sz w:val="24"/>
          <w:szCs w:val="24"/>
        </w:rPr>
        <w:t>predsjednika</w:t>
      </w:r>
      <w:r w:rsidR="002F1E2B" w:rsidRPr="002D2E09">
        <w:rPr>
          <w:color w:val="242424"/>
          <w:spacing w:val="-2"/>
          <w:w w:val="105"/>
          <w:sz w:val="24"/>
          <w:szCs w:val="24"/>
        </w:rPr>
        <w:t xml:space="preserve"> </w:t>
      </w:r>
      <w:r w:rsidR="002F1E2B" w:rsidRPr="002D2E09">
        <w:rPr>
          <w:color w:val="242424"/>
          <w:w w:val="105"/>
          <w:sz w:val="24"/>
          <w:szCs w:val="24"/>
        </w:rPr>
        <w:t>i</w:t>
      </w:r>
      <w:r w:rsidR="002F1E2B" w:rsidRPr="002D2E09">
        <w:rPr>
          <w:color w:val="242424"/>
          <w:spacing w:val="-14"/>
          <w:w w:val="105"/>
          <w:sz w:val="24"/>
          <w:szCs w:val="24"/>
        </w:rPr>
        <w:t xml:space="preserve"> dva č</w:t>
      </w:r>
      <w:r w:rsidR="002F1E2B" w:rsidRPr="002D2E09">
        <w:rPr>
          <w:color w:val="242424"/>
          <w:w w:val="105"/>
          <w:sz w:val="24"/>
          <w:szCs w:val="24"/>
        </w:rPr>
        <w:t>lana</w:t>
      </w:r>
      <w:r w:rsidR="002F1E2B" w:rsidRPr="002D2E09">
        <w:rPr>
          <w:color w:val="242424"/>
          <w:spacing w:val="-6"/>
          <w:w w:val="105"/>
          <w:sz w:val="24"/>
          <w:szCs w:val="24"/>
        </w:rPr>
        <w:t xml:space="preserve"> </w:t>
      </w:r>
      <w:r w:rsidR="002F1E2B" w:rsidRPr="002D2E09">
        <w:rPr>
          <w:color w:val="242424"/>
          <w:w w:val="105"/>
          <w:sz w:val="24"/>
          <w:szCs w:val="24"/>
        </w:rPr>
        <w:t>Vijeća</w:t>
      </w:r>
      <w:r w:rsidR="002F1E2B" w:rsidRPr="002D2E09">
        <w:rPr>
          <w:color w:val="242424"/>
          <w:spacing w:val="-13"/>
          <w:w w:val="105"/>
          <w:sz w:val="24"/>
          <w:szCs w:val="24"/>
        </w:rPr>
        <w:t xml:space="preserve"> č</w:t>
      </w:r>
      <w:r w:rsidR="002F1E2B" w:rsidRPr="002D2E09">
        <w:rPr>
          <w:color w:val="242424"/>
          <w:w w:val="105"/>
          <w:sz w:val="24"/>
          <w:szCs w:val="24"/>
        </w:rPr>
        <w:t>asti</w:t>
      </w:r>
      <w:r w:rsidR="002F1E2B" w:rsidRPr="002D2E09">
        <w:rPr>
          <w:color w:val="242424"/>
          <w:spacing w:val="-11"/>
          <w:w w:val="105"/>
          <w:sz w:val="24"/>
          <w:szCs w:val="24"/>
        </w:rPr>
        <w:t xml:space="preserve"> </w:t>
      </w:r>
      <w:r w:rsidR="002F1E2B" w:rsidRPr="002D2E09">
        <w:rPr>
          <w:color w:val="242424"/>
          <w:w w:val="105"/>
          <w:sz w:val="24"/>
          <w:szCs w:val="24"/>
        </w:rPr>
        <w:t>Općinskog vijeća Općine Lovas</w:t>
      </w:r>
      <w:r w:rsidR="002F1E2B" w:rsidRPr="002D2E09">
        <w:rPr>
          <w:color w:val="242424"/>
          <w:w w:val="105"/>
          <w:sz w:val="24"/>
          <w:szCs w:val="24"/>
        </w:rPr>
        <w:t xml:space="preserve"> (KLASA: </w:t>
      </w:r>
      <w:r w:rsidR="002F1E2B" w:rsidRPr="002D2E09">
        <w:rPr>
          <w:color w:val="242424"/>
          <w:w w:val="105"/>
          <w:sz w:val="24"/>
          <w:szCs w:val="24"/>
        </w:rPr>
        <w:t>024-01/26-01/01</w:t>
      </w:r>
      <w:r w:rsidR="002F1E2B" w:rsidRPr="002D2E09">
        <w:rPr>
          <w:color w:val="242424"/>
          <w:w w:val="105"/>
          <w:sz w:val="24"/>
          <w:szCs w:val="24"/>
        </w:rPr>
        <w:t xml:space="preserve">; URBROJ: </w:t>
      </w:r>
      <w:r w:rsidR="002F1E2B" w:rsidRPr="002D2E09">
        <w:rPr>
          <w:color w:val="242424"/>
          <w:w w:val="105"/>
          <w:sz w:val="24"/>
          <w:szCs w:val="24"/>
        </w:rPr>
        <w:t>2196-17-01-26-2</w:t>
      </w:r>
      <w:r w:rsidR="002F1E2B" w:rsidRPr="002D2E09">
        <w:rPr>
          <w:color w:val="242424"/>
          <w:w w:val="105"/>
          <w:sz w:val="24"/>
          <w:szCs w:val="24"/>
        </w:rPr>
        <w:t>).</w:t>
      </w:r>
    </w:p>
    <w:p w14:paraId="057DF5B4" w14:textId="77777777" w:rsidR="002D2E09" w:rsidRDefault="002D2E09" w:rsidP="002D2E09">
      <w:pPr>
        <w:pStyle w:val="Naslov2"/>
        <w:ind w:left="0" w:right="-42"/>
        <w:jc w:val="both"/>
        <w:rPr>
          <w:color w:val="242424"/>
          <w:w w:val="105"/>
          <w:sz w:val="24"/>
          <w:szCs w:val="24"/>
        </w:rPr>
      </w:pPr>
    </w:p>
    <w:p w14:paraId="35B998AF" w14:textId="009594E6" w:rsidR="003E0396" w:rsidRPr="002D2E09" w:rsidRDefault="002F1E2B" w:rsidP="002D2E09">
      <w:pPr>
        <w:pStyle w:val="Naslov2"/>
        <w:ind w:left="0" w:right="-42"/>
        <w:jc w:val="both"/>
        <w:rPr>
          <w:color w:val="242424"/>
          <w:sz w:val="24"/>
          <w:szCs w:val="24"/>
        </w:rPr>
      </w:pPr>
      <w:r w:rsidRPr="002D2E09">
        <w:rPr>
          <w:color w:val="242424"/>
          <w:sz w:val="24"/>
          <w:szCs w:val="24"/>
        </w:rPr>
        <w:t>Člankom 5. Javnog poziva propisan je kako je rok za podnošenje prijava 15 dana od dana objave Javnog poziva na službenim stranicama (</w:t>
      </w:r>
      <w:hyperlink r:id="rId8" w:history="1">
        <w:r w:rsidRPr="002D2E09">
          <w:rPr>
            <w:rStyle w:val="Hiperveza"/>
            <w:sz w:val="24"/>
            <w:szCs w:val="24"/>
          </w:rPr>
          <w:t>www.lovas.hr</w:t>
        </w:r>
      </w:hyperlink>
      <w:r w:rsidRPr="002D2E09">
        <w:rPr>
          <w:color w:val="242424"/>
          <w:sz w:val="24"/>
          <w:szCs w:val="24"/>
        </w:rPr>
        <w:t>) i Oglasnoj ploči Općine Lovas.</w:t>
      </w:r>
    </w:p>
    <w:p w14:paraId="7C4F18A1" w14:textId="77777777" w:rsidR="00436D10" w:rsidRPr="002D2E09" w:rsidRDefault="00436D10" w:rsidP="00ED6F38">
      <w:pPr>
        <w:pStyle w:val="Tijeloteksta"/>
        <w:spacing w:line="244" w:lineRule="exact"/>
        <w:ind w:right="-40"/>
        <w:jc w:val="both"/>
        <w:rPr>
          <w:color w:val="242424"/>
          <w:w w:val="105"/>
          <w:sz w:val="24"/>
          <w:szCs w:val="24"/>
        </w:rPr>
      </w:pPr>
    </w:p>
    <w:p w14:paraId="1717A019" w14:textId="74A0FDEB" w:rsidR="00436D10" w:rsidRDefault="00436D10" w:rsidP="00436D10">
      <w:pPr>
        <w:pStyle w:val="Tijeloteksta"/>
        <w:spacing w:line="244" w:lineRule="exact"/>
        <w:ind w:right="-40"/>
        <w:jc w:val="center"/>
        <w:rPr>
          <w:color w:val="242424"/>
          <w:w w:val="105"/>
          <w:sz w:val="24"/>
          <w:szCs w:val="24"/>
        </w:rPr>
      </w:pPr>
      <w:r w:rsidRPr="002D2E09">
        <w:rPr>
          <w:color w:val="242424"/>
          <w:w w:val="105"/>
          <w:sz w:val="24"/>
          <w:szCs w:val="24"/>
        </w:rPr>
        <w:t xml:space="preserve">Članak </w:t>
      </w:r>
      <w:r w:rsidR="002D2E09">
        <w:rPr>
          <w:color w:val="242424"/>
          <w:w w:val="105"/>
          <w:sz w:val="24"/>
          <w:szCs w:val="24"/>
        </w:rPr>
        <w:t>2</w:t>
      </w:r>
      <w:r w:rsidRPr="002D2E09">
        <w:rPr>
          <w:color w:val="242424"/>
          <w:w w:val="105"/>
          <w:sz w:val="24"/>
          <w:szCs w:val="24"/>
        </w:rPr>
        <w:t>.</w:t>
      </w:r>
    </w:p>
    <w:p w14:paraId="72512CE0" w14:textId="77777777" w:rsidR="002D2E09" w:rsidRPr="002D2E09" w:rsidRDefault="002D2E09" w:rsidP="00436D10">
      <w:pPr>
        <w:pStyle w:val="Tijeloteksta"/>
        <w:spacing w:line="244" w:lineRule="exact"/>
        <w:ind w:right="-40"/>
        <w:jc w:val="center"/>
        <w:rPr>
          <w:color w:val="242424"/>
          <w:w w:val="105"/>
          <w:sz w:val="24"/>
          <w:szCs w:val="24"/>
        </w:rPr>
      </w:pPr>
    </w:p>
    <w:p w14:paraId="3740CC9A" w14:textId="75F0DEBB" w:rsidR="006B1081" w:rsidRPr="002D2E09" w:rsidRDefault="002D2E09" w:rsidP="00436D10">
      <w:pPr>
        <w:pStyle w:val="Tijeloteksta"/>
        <w:spacing w:line="244" w:lineRule="exact"/>
        <w:ind w:right="-40"/>
        <w:jc w:val="both"/>
        <w:rPr>
          <w:color w:val="242424"/>
          <w:w w:val="105"/>
          <w:sz w:val="24"/>
          <w:szCs w:val="24"/>
        </w:rPr>
      </w:pPr>
      <w:r w:rsidRPr="002D2E09">
        <w:rPr>
          <w:color w:val="242424"/>
          <w:w w:val="105"/>
          <w:sz w:val="24"/>
          <w:szCs w:val="24"/>
        </w:rPr>
        <w:t xml:space="preserve">Ovom Odlukom produljuje se rok za podnošenje prijava na </w:t>
      </w:r>
      <w:r w:rsidRPr="002D2E09">
        <w:rPr>
          <w:color w:val="242424"/>
          <w:w w:val="105"/>
          <w:sz w:val="24"/>
          <w:szCs w:val="24"/>
        </w:rPr>
        <w:t>Javni poziv za</w:t>
      </w:r>
      <w:r w:rsidRPr="002D2E09">
        <w:rPr>
          <w:color w:val="242424"/>
          <w:spacing w:val="-16"/>
          <w:w w:val="105"/>
          <w:sz w:val="24"/>
          <w:szCs w:val="24"/>
        </w:rPr>
        <w:t xml:space="preserve"> </w:t>
      </w:r>
      <w:r w:rsidRPr="002D2E09">
        <w:rPr>
          <w:color w:val="242424"/>
          <w:w w:val="105"/>
          <w:sz w:val="24"/>
          <w:szCs w:val="24"/>
        </w:rPr>
        <w:t>predlaganje kandidata za</w:t>
      </w:r>
      <w:r w:rsidRPr="002D2E09">
        <w:rPr>
          <w:color w:val="242424"/>
          <w:spacing w:val="-8"/>
          <w:w w:val="105"/>
          <w:sz w:val="24"/>
          <w:szCs w:val="24"/>
        </w:rPr>
        <w:t xml:space="preserve"> </w:t>
      </w:r>
      <w:r w:rsidRPr="002D2E09">
        <w:rPr>
          <w:color w:val="242424"/>
          <w:w w:val="105"/>
          <w:sz w:val="24"/>
          <w:szCs w:val="24"/>
        </w:rPr>
        <w:t>imenovanje predsjednika Etičkog</w:t>
      </w:r>
      <w:r w:rsidRPr="002D2E09">
        <w:rPr>
          <w:color w:val="242424"/>
          <w:spacing w:val="-4"/>
          <w:w w:val="105"/>
          <w:sz w:val="24"/>
          <w:szCs w:val="24"/>
        </w:rPr>
        <w:t xml:space="preserve"> </w:t>
      </w:r>
      <w:r w:rsidRPr="002D2E09">
        <w:rPr>
          <w:color w:val="242424"/>
          <w:w w:val="105"/>
          <w:sz w:val="24"/>
          <w:szCs w:val="24"/>
        </w:rPr>
        <w:t>odbora te</w:t>
      </w:r>
      <w:r w:rsidRPr="002D2E09">
        <w:rPr>
          <w:color w:val="242424"/>
          <w:spacing w:val="-15"/>
          <w:w w:val="105"/>
          <w:sz w:val="24"/>
          <w:szCs w:val="24"/>
        </w:rPr>
        <w:t xml:space="preserve"> </w:t>
      </w:r>
      <w:r w:rsidRPr="002D2E09">
        <w:rPr>
          <w:color w:val="242424"/>
          <w:w w:val="105"/>
          <w:sz w:val="24"/>
          <w:szCs w:val="24"/>
        </w:rPr>
        <w:t>predsjednika</w:t>
      </w:r>
      <w:r w:rsidRPr="002D2E09">
        <w:rPr>
          <w:color w:val="242424"/>
          <w:spacing w:val="-2"/>
          <w:w w:val="105"/>
          <w:sz w:val="24"/>
          <w:szCs w:val="24"/>
        </w:rPr>
        <w:t xml:space="preserve"> </w:t>
      </w:r>
      <w:r w:rsidRPr="002D2E09">
        <w:rPr>
          <w:color w:val="242424"/>
          <w:w w:val="105"/>
          <w:sz w:val="24"/>
          <w:szCs w:val="24"/>
        </w:rPr>
        <w:t>i</w:t>
      </w:r>
      <w:r w:rsidRPr="002D2E09">
        <w:rPr>
          <w:color w:val="242424"/>
          <w:spacing w:val="-14"/>
          <w:w w:val="105"/>
          <w:sz w:val="24"/>
          <w:szCs w:val="24"/>
        </w:rPr>
        <w:t xml:space="preserve"> dva č</w:t>
      </w:r>
      <w:r w:rsidRPr="002D2E09">
        <w:rPr>
          <w:color w:val="242424"/>
          <w:w w:val="105"/>
          <w:sz w:val="24"/>
          <w:szCs w:val="24"/>
        </w:rPr>
        <w:t>lana</w:t>
      </w:r>
      <w:r w:rsidRPr="002D2E09">
        <w:rPr>
          <w:color w:val="242424"/>
          <w:spacing w:val="-6"/>
          <w:w w:val="105"/>
          <w:sz w:val="24"/>
          <w:szCs w:val="24"/>
        </w:rPr>
        <w:t xml:space="preserve"> </w:t>
      </w:r>
      <w:r w:rsidRPr="002D2E09">
        <w:rPr>
          <w:color w:val="242424"/>
          <w:w w:val="105"/>
          <w:sz w:val="24"/>
          <w:szCs w:val="24"/>
        </w:rPr>
        <w:t>Vijeća</w:t>
      </w:r>
      <w:r w:rsidRPr="002D2E09">
        <w:rPr>
          <w:color w:val="242424"/>
          <w:spacing w:val="-13"/>
          <w:w w:val="105"/>
          <w:sz w:val="24"/>
          <w:szCs w:val="24"/>
        </w:rPr>
        <w:t xml:space="preserve"> č</w:t>
      </w:r>
      <w:r w:rsidRPr="002D2E09">
        <w:rPr>
          <w:color w:val="242424"/>
          <w:w w:val="105"/>
          <w:sz w:val="24"/>
          <w:szCs w:val="24"/>
        </w:rPr>
        <w:t>asti</w:t>
      </w:r>
      <w:r w:rsidRPr="002D2E09">
        <w:rPr>
          <w:color w:val="242424"/>
          <w:spacing w:val="-11"/>
          <w:w w:val="105"/>
          <w:sz w:val="24"/>
          <w:szCs w:val="24"/>
        </w:rPr>
        <w:t xml:space="preserve"> </w:t>
      </w:r>
      <w:r w:rsidRPr="002D2E09">
        <w:rPr>
          <w:color w:val="242424"/>
          <w:w w:val="105"/>
          <w:sz w:val="24"/>
          <w:szCs w:val="24"/>
        </w:rPr>
        <w:t>Općinskog vijeća Općine Lovas (KLASA: 024-01/26-01/01; URBROJ: 2196-17-01-26-2)</w:t>
      </w:r>
      <w:r w:rsidRPr="002D2E09">
        <w:rPr>
          <w:color w:val="242424"/>
          <w:w w:val="105"/>
          <w:sz w:val="24"/>
          <w:szCs w:val="24"/>
        </w:rPr>
        <w:t xml:space="preserve"> za 15 dana od dana objave Odluke</w:t>
      </w:r>
      <w:r w:rsidR="00000000" w:rsidRPr="002D2E09">
        <w:rPr>
          <w:color w:val="242424"/>
          <w:w w:val="105"/>
          <w:sz w:val="24"/>
          <w:szCs w:val="24"/>
        </w:rPr>
        <w:t>.</w:t>
      </w:r>
    </w:p>
    <w:p w14:paraId="4FC87162" w14:textId="77777777" w:rsidR="00436D10" w:rsidRPr="002D2E09" w:rsidRDefault="00436D10" w:rsidP="00436D10">
      <w:pPr>
        <w:pStyle w:val="Tijeloteksta"/>
        <w:spacing w:line="244" w:lineRule="exact"/>
        <w:ind w:right="-40"/>
        <w:jc w:val="both"/>
        <w:rPr>
          <w:color w:val="242424"/>
          <w:w w:val="105"/>
          <w:sz w:val="24"/>
          <w:szCs w:val="24"/>
        </w:rPr>
      </w:pPr>
    </w:p>
    <w:p w14:paraId="0192A527" w14:textId="77777777" w:rsidR="002D2E09" w:rsidRDefault="002D2E09">
      <w:pPr>
        <w:rPr>
          <w:color w:val="242424"/>
          <w:w w:val="105"/>
          <w:sz w:val="24"/>
          <w:szCs w:val="24"/>
        </w:rPr>
      </w:pPr>
      <w:r>
        <w:rPr>
          <w:color w:val="242424"/>
          <w:w w:val="105"/>
          <w:sz w:val="24"/>
          <w:szCs w:val="24"/>
        </w:rPr>
        <w:br w:type="page"/>
      </w:r>
    </w:p>
    <w:p w14:paraId="62447AD9" w14:textId="0239E1A8" w:rsidR="002D2E09" w:rsidRDefault="00436D10" w:rsidP="002D2E09">
      <w:pPr>
        <w:pStyle w:val="Tijeloteksta"/>
        <w:spacing w:line="276" w:lineRule="auto"/>
        <w:ind w:right="-40"/>
        <w:jc w:val="center"/>
        <w:rPr>
          <w:color w:val="242424"/>
          <w:w w:val="105"/>
          <w:sz w:val="24"/>
          <w:szCs w:val="24"/>
        </w:rPr>
      </w:pPr>
      <w:r w:rsidRPr="002D2E09">
        <w:rPr>
          <w:color w:val="242424"/>
          <w:w w:val="105"/>
          <w:sz w:val="24"/>
          <w:szCs w:val="24"/>
        </w:rPr>
        <w:lastRenderedPageBreak/>
        <w:t xml:space="preserve">Članak </w:t>
      </w:r>
      <w:r w:rsidR="002D2E09" w:rsidRPr="002D2E09">
        <w:rPr>
          <w:color w:val="242424"/>
          <w:w w:val="105"/>
          <w:sz w:val="24"/>
          <w:szCs w:val="24"/>
        </w:rPr>
        <w:t>3</w:t>
      </w:r>
      <w:r w:rsidRPr="002D2E09">
        <w:rPr>
          <w:color w:val="242424"/>
          <w:w w:val="105"/>
          <w:sz w:val="24"/>
          <w:szCs w:val="24"/>
        </w:rPr>
        <w:t>.</w:t>
      </w:r>
    </w:p>
    <w:p w14:paraId="67389F08" w14:textId="77777777" w:rsidR="002D2E09" w:rsidRPr="002D2E09" w:rsidRDefault="002D2E09" w:rsidP="002D2E09">
      <w:pPr>
        <w:pStyle w:val="Tijeloteksta"/>
        <w:spacing w:line="276" w:lineRule="auto"/>
        <w:ind w:right="-40"/>
        <w:jc w:val="center"/>
        <w:rPr>
          <w:color w:val="242424"/>
          <w:w w:val="105"/>
          <w:sz w:val="24"/>
          <w:szCs w:val="24"/>
        </w:rPr>
      </w:pPr>
    </w:p>
    <w:p w14:paraId="5B2E64DF" w14:textId="50D6FA13" w:rsidR="006B1081" w:rsidRPr="002D2E09" w:rsidRDefault="002D2E09" w:rsidP="002D2E09">
      <w:pPr>
        <w:pStyle w:val="Tijeloteksta"/>
        <w:spacing w:line="276" w:lineRule="auto"/>
        <w:ind w:right="-40"/>
        <w:jc w:val="both"/>
        <w:rPr>
          <w:sz w:val="24"/>
          <w:szCs w:val="24"/>
        </w:rPr>
      </w:pPr>
      <w:r w:rsidRPr="002D2E09">
        <w:rPr>
          <w:color w:val="282828"/>
          <w:w w:val="105"/>
          <w:sz w:val="24"/>
          <w:szCs w:val="24"/>
        </w:rPr>
        <w:t>Ova Odluka stupa na snagu danom objave, a objavit će se na službenim stranicama (</w:t>
      </w:r>
      <w:hyperlink r:id="rId9" w:history="1">
        <w:r w:rsidRPr="002D2E09">
          <w:rPr>
            <w:rStyle w:val="Hiperveza"/>
            <w:w w:val="105"/>
            <w:sz w:val="24"/>
            <w:szCs w:val="24"/>
          </w:rPr>
          <w:t>www.lovas.hr</w:t>
        </w:r>
      </w:hyperlink>
      <w:r w:rsidRPr="002D2E09">
        <w:rPr>
          <w:color w:val="282828"/>
          <w:w w:val="105"/>
          <w:sz w:val="24"/>
          <w:szCs w:val="24"/>
        </w:rPr>
        <w:t>) i Oglasnoj ploči Općine Lovas.</w:t>
      </w:r>
    </w:p>
    <w:p w14:paraId="4CB25147" w14:textId="77777777" w:rsidR="006B1081" w:rsidRPr="002D2E09" w:rsidRDefault="006B1081">
      <w:pPr>
        <w:pStyle w:val="Tijeloteksta"/>
        <w:rPr>
          <w:sz w:val="24"/>
          <w:szCs w:val="24"/>
        </w:rPr>
      </w:pPr>
    </w:p>
    <w:p w14:paraId="6FE4F844" w14:textId="77777777" w:rsidR="006B1081" w:rsidRPr="002D2E09" w:rsidRDefault="006B1081">
      <w:pPr>
        <w:pStyle w:val="Tijeloteksta"/>
        <w:rPr>
          <w:sz w:val="24"/>
          <w:szCs w:val="24"/>
        </w:rPr>
      </w:pPr>
    </w:p>
    <w:p w14:paraId="3E1542FD" w14:textId="77777777" w:rsidR="006B1081" w:rsidRPr="002D2E09" w:rsidRDefault="006B1081">
      <w:pPr>
        <w:pStyle w:val="Tijeloteksta"/>
        <w:spacing w:before="8"/>
        <w:rPr>
          <w:sz w:val="24"/>
          <w:szCs w:val="24"/>
        </w:rPr>
      </w:pPr>
    </w:p>
    <w:p w14:paraId="50B7A82B" w14:textId="17766DD2" w:rsidR="006B1081" w:rsidRPr="002D2E09" w:rsidRDefault="00000000">
      <w:pPr>
        <w:pStyle w:val="Naslov2"/>
        <w:ind w:left="5802"/>
        <w:jc w:val="left"/>
        <w:rPr>
          <w:color w:val="282828"/>
          <w:spacing w:val="-2"/>
          <w:w w:val="105"/>
          <w:sz w:val="24"/>
          <w:szCs w:val="24"/>
        </w:rPr>
      </w:pPr>
      <w:r w:rsidRPr="002D2E09">
        <w:rPr>
          <w:color w:val="282828"/>
          <w:spacing w:val="-2"/>
          <w:w w:val="105"/>
          <w:sz w:val="24"/>
          <w:szCs w:val="24"/>
        </w:rPr>
        <w:t>PREDSJEDNI</w:t>
      </w:r>
      <w:r w:rsidR="002D2B27" w:rsidRPr="002D2E09">
        <w:rPr>
          <w:color w:val="282828"/>
          <w:spacing w:val="-2"/>
          <w:w w:val="105"/>
          <w:sz w:val="24"/>
          <w:szCs w:val="24"/>
        </w:rPr>
        <w:t>CA</w:t>
      </w:r>
      <w:r w:rsidR="000D28D7" w:rsidRPr="002D2E09">
        <w:rPr>
          <w:color w:val="282828"/>
          <w:spacing w:val="-2"/>
          <w:w w:val="105"/>
          <w:sz w:val="24"/>
          <w:szCs w:val="24"/>
        </w:rPr>
        <w:t xml:space="preserve"> ODBORA </w:t>
      </w:r>
    </w:p>
    <w:p w14:paraId="39ACDB1A" w14:textId="29355AB9" w:rsidR="000D28D7" w:rsidRPr="002D2E09" w:rsidRDefault="000D28D7">
      <w:pPr>
        <w:pStyle w:val="Naslov2"/>
        <w:ind w:left="5802"/>
        <w:jc w:val="left"/>
        <w:rPr>
          <w:sz w:val="24"/>
          <w:szCs w:val="24"/>
        </w:rPr>
      </w:pPr>
      <w:r w:rsidRPr="002D2E09">
        <w:rPr>
          <w:color w:val="282828"/>
          <w:spacing w:val="-2"/>
          <w:w w:val="105"/>
          <w:sz w:val="24"/>
          <w:szCs w:val="24"/>
        </w:rPr>
        <w:t>ZA IZBOR I IMENOVANJE</w:t>
      </w:r>
    </w:p>
    <w:p w14:paraId="30BB65AB" w14:textId="05D7B967" w:rsidR="006B1081" w:rsidRPr="00C024BD" w:rsidRDefault="00C024BD" w:rsidP="002D2B27">
      <w:pPr>
        <w:pStyle w:val="Tijeloteksta"/>
        <w:spacing w:before="12"/>
        <w:ind w:left="5753" w:firstLine="49"/>
        <w:rPr>
          <w:sz w:val="24"/>
          <w:szCs w:val="24"/>
        </w:rPr>
      </w:pPr>
      <w:proofErr w:type="spellStart"/>
      <w:r w:rsidRPr="002D2E09">
        <w:rPr>
          <w:sz w:val="24"/>
          <w:szCs w:val="24"/>
        </w:rPr>
        <w:t>Minja</w:t>
      </w:r>
      <w:proofErr w:type="spellEnd"/>
      <w:r w:rsidRPr="002D2E09">
        <w:rPr>
          <w:sz w:val="24"/>
          <w:szCs w:val="24"/>
        </w:rPr>
        <w:t xml:space="preserve"> Pavličić</w:t>
      </w:r>
    </w:p>
    <w:sectPr w:rsidR="006B1081" w:rsidRPr="00C024BD" w:rsidSect="00455FA6">
      <w:pgSz w:w="11910" w:h="1683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255F0"/>
    <w:multiLevelType w:val="hybridMultilevel"/>
    <w:tmpl w:val="534617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52989"/>
    <w:multiLevelType w:val="hybridMultilevel"/>
    <w:tmpl w:val="EEA01826"/>
    <w:lvl w:ilvl="0" w:tplc="8CAAF4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2828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91494"/>
    <w:multiLevelType w:val="hybridMultilevel"/>
    <w:tmpl w:val="26C47518"/>
    <w:lvl w:ilvl="0" w:tplc="97E4942A">
      <w:start w:val="6"/>
      <w:numFmt w:val="lowerLetter"/>
      <w:lvlText w:val="%1)"/>
      <w:lvlJc w:val="left"/>
      <w:pPr>
        <w:ind w:left="266" w:hanging="1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42424"/>
        <w:w w:val="103"/>
        <w:sz w:val="20"/>
        <w:szCs w:val="20"/>
        <w:lang w:val="hr-HR" w:eastAsia="en-US" w:bidi="ar-SA"/>
      </w:rPr>
    </w:lvl>
    <w:lvl w:ilvl="1" w:tplc="A11E8ACC">
      <w:start w:val="1"/>
      <w:numFmt w:val="lowerLetter"/>
      <w:lvlText w:val="%2)"/>
      <w:lvlJc w:val="left"/>
      <w:pPr>
        <w:ind w:left="1032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42424"/>
        <w:spacing w:val="-1"/>
        <w:w w:val="104"/>
        <w:sz w:val="22"/>
        <w:szCs w:val="22"/>
        <w:lang w:val="hr-HR" w:eastAsia="en-US" w:bidi="ar-SA"/>
      </w:rPr>
    </w:lvl>
    <w:lvl w:ilvl="2" w:tplc="578C2B20">
      <w:numFmt w:val="bullet"/>
      <w:lvlText w:val="•"/>
      <w:lvlJc w:val="left"/>
      <w:pPr>
        <w:ind w:left="2078" w:hanging="235"/>
      </w:pPr>
      <w:rPr>
        <w:rFonts w:hint="default"/>
        <w:lang w:val="hr-HR" w:eastAsia="en-US" w:bidi="ar-SA"/>
      </w:rPr>
    </w:lvl>
    <w:lvl w:ilvl="3" w:tplc="CA5A5446">
      <w:numFmt w:val="bullet"/>
      <w:lvlText w:val="•"/>
      <w:lvlJc w:val="left"/>
      <w:pPr>
        <w:ind w:left="3116" w:hanging="235"/>
      </w:pPr>
      <w:rPr>
        <w:rFonts w:hint="default"/>
        <w:lang w:val="hr-HR" w:eastAsia="en-US" w:bidi="ar-SA"/>
      </w:rPr>
    </w:lvl>
    <w:lvl w:ilvl="4" w:tplc="941C7E3A">
      <w:numFmt w:val="bullet"/>
      <w:lvlText w:val="•"/>
      <w:lvlJc w:val="left"/>
      <w:pPr>
        <w:ind w:left="4154" w:hanging="235"/>
      </w:pPr>
      <w:rPr>
        <w:rFonts w:hint="default"/>
        <w:lang w:val="hr-HR" w:eastAsia="en-US" w:bidi="ar-SA"/>
      </w:rPr>
    </w:lvl>
    <w:lvl w:ilvl="5" w:tplc="DB2EEDDA">
      <w:numFmt w:val="bullet"/>
      <w:lvlText w:val="•"/>
      <w:lvlJc w:val="left"/>
      <w:pPr>
        <w:ind w:left="5192" w:hanging="235"/>
      </w:pPr>
      <w:rPr>
        <w:rFonts w:hint="default"/>
        <w:lang w:val="hr-HR" w:eastAsia="en-US" w:bidi="ar-SA"/>
      </w:rPr>
    </w:lvl>
    <w:lvl w:ilvl="6" w:tplc="5FA0D12E">
      <w:numFmt w:val="bullet"/>
      <w:lvlText w:val="•"/>
      <w:lvlJc w:val="left"/>
      <w:pPr>
        <w:ind w:left="6231" w:hanging="235"/>
      </w:pPr>
      <w:rPr>
        <w:rFonts w:hint="default"/>
        <w:lang w:val="hr-HR" w:eastAsia="en-US" w:bidi="ar-SA"/>
      </w:rPr>
    </w:lvl>
    <w:lvl w:ilvl="7" w:tplc="56D48EFA">
      <w:numFmt w:val="bullet"/>
      <w:lvlText w:val="•"/>
      <w:lvlJc w:val="left"/>
      <w:pPr>
        <w:ind w:left="7269" w:hanging="235"/>
      </w:pPr>
      <w:rPr>
        <w:rFonts w:hint="default"/>
        <w:lang w:val="hr-HR" w:eastAsia="en-US" w:bidi="ar-SA"/>
      </w:rPr>
    </w:lvl>
    <w:lvl w:ilvl="8" w:tplc="A9B29D18">
      <w:numFmt w:val="bullet"/>
      <w:lvlText w:val="•"/>
      <w:lvlJc w:val="left"/>
      <w:pPr>
        <w:ind w:left="8307" w:hanging="235"/>
      </w:pPr>
      <w:rPr>
        <w:rFonts w:hint="default"/>
        <w:lang w:val="hr-HR" w:eastAsia="en-US" w:bidi="ar-SA"/>
      </w:rPr>
    </w:lvl>
  </w:abstractNum>
  <w:abstractNum w:abstractNumId="3" w15:restartNumberingAfterBreak="0">
    <w:nsid w:val="7E7E0C4E"/>
    <w:multiLevelType w:val="hybridMultilevel"/>
    <w:tmpl w:val="CF742768"/>
    <w:lvl w:ilvl="0" w:tplc="CC5A11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699232">
    <w:abstractNumId w:val="2"/>
  </w:num>
  <w:num w:numId="2" w16cid:durableId="977034741">
    <w:abstractNumId w:val="1"/>
  </w:num>
  <w:num w:numId="3" w16cid:durableId="587273033">
    <w:abstractNumId w:val="0"/>
  </w:num>
  <w:num w:numId="4" w16cid:durableId="196088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1081"/>
    <w:rsid w:val="00007E4F"/>
    <w:rsid w:val="000A6B05"/>
    <w:rsid w:val="000B0C8A"/>
    <w:rsid w:val="000C52C2"/>
    <w:rsid w:val="000D28D7"/>
    <w:rsid w:val="00262BC9"/>
    <w:rsid w:val="00270A0D"/>
    <w:rsid w:val="002D2B27"/>
    <w:rsid w:val="002D2E09"/>
    <w:rsid w:val="002F1E2B"/>
    <w:rsid w:val="00365B13"/>
    <w:rsid w:val="00366B87"/>
    <w:rsid w:val="00391906"/>
    <w:rsid w:val="003B44A0"/>
    <w:rsid w:val="003E0396"/>
    <w:rsid w:val="00436D10"/>
    <w:rsid w:val="00445EE9"/>
    <w:rsid w:val="00455FA6"/>
    <w:rsid w:val="004961FA"/>
    <w:rsid w:val="004B5950"/>
    <w:rsid w:val="00577F18"/>
    <w:rsid w:val="006B1081"/>
    <w:rsid w:val="00700380"/>
    <w:rsid w:val="00732A4D"/>
    <w:rsid w:val="00747E47"/>
    <w:rsid w:val="007B359D"/>
    <w:rsid w:val="00965725"/>
    <w:rsid w:val="009C37E8"/>
    <w:rsid w:val="00A25237"/>
    <w:rsid w:val="00A45E66"/>
    <w:rsid w:val="00A80D5E"/>
    <w:rsid w:val="00BD44A9"/>
    <w:rsid w:val="00C01E4D"/>
    <w:rsid w:val="00C024BD"/>
    <w:rsid w:val="00CA00B4"/>
    <w:rsid w:val="00D33D02"/>
    <w:rsid w:val="00DC6D34"/>
    <w:rsid w:val="00ED6F38"/>
    <w:rsid w:val="00F7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3CD2"/>
  <w15:docId w15:val="{75387DAA-FE5D-4829-B73C-C5EA8619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3160" w:right="4601"/>
      <w:jc w:val="center"/>
      <w:outlineLvl w:val="0"/>
    </w:pPr>
    <w:rPr>
      <w:sz w:val="23"/>
      <w:szCs w:val="23"/>
    </w:rPr>
  </w:style>
  <w:style w:type="paragraph" w:styleId="Naslov2">
    <w:name w:val="heading 2"/>
    <w:basedOn w:val="Normal"/>
    <w:uiPriority w:val="9"/>
    <w:unhideWhenUsed/>
    <w:qFormat/>
    <w:pPr>
      <w:ind w:left="3160"/>
      <w:jc w:val="center"/>
      <w:outlineLvl w:val="1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Naslov">
    <w:name w:val="Title"/>
    <w:basedOn w:val="Normal"/>
    <w:uiPriority w:val="10"/>
    <w:qFormat/>
    <w:pPr>
      <w:ind w:left="3160" w:right="4654"/>
      <w:jc w:val="center"/>
    </w:pPr>
    <w:rPr>
      <w:sz w:val="25"/>
      <w:szCs w:val="25"/>
    </w:rPr>
  </w:style>
  <w:style w:type="paragraph" w:styleId="Odlomakpopisa">
    <w:name w:val="List Paragraph"/>
    <w:basedOn w:val="Normal"/>
    <w:uiPriority w:val="1"/>
    <w:qFormat/>
    <w:pPr>
      <w:spacing w:before="3"/>
      <w:ind w:left="266" w:hanging="242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445EE9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45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vas.hr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vas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DAF3C-FF65-494C-93F8-CF5F380FB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Mirka Latas</cp:lastModifiedBy>
  <cp:revision>29</cp:revision>
  <cp:lastPrinted>2026-08-25T08:06:00Z</cp:lastPrinted>
  <dcterms:created xsi:type="dcterms:W3CDTF">2026-08-03T14:06:00Z</dcterms:created>
  <dcterms:modified xsi:type="dcterms:W3CDTF">2026-08-25T08:48:00Z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Canon iR-ADV C259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2026-08-03T00:00:00Z</vt:filetime>
  </property>
</Properties>
</file>